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1FA" w:rsidRDefault="004321FA">
      <w:pPr>
        <w:pStyle w:val="Corpodetexto"/>
        <w:spacing w:before="3"/>
        <w:ind w:left="0"/>
        <w:jc w:val="left"/>
        <w:rPr>
          <w:rFonts w:ascii="Times New Roman"/>
          <w:sz w:val="18"/>
        </w:rPr>
      </w:pPr>
    </w:p>
    <w:p w:rsidR="004321FA" w:rsidRDefault="00821B17">
      <w:pPr>
        <w:pStyle w:val="Corpodetexto"/>
        <w:tabs>
          <w:tab w:val="left" w:pos="1675"/>
        </w:tabs>
        <w:spacing w:before="0"/>
        <w:ind w:left="445"/>
        <w:jc w:val="left"/>
        <w:rPr>
          <w:rFonts w:ascii="Times New Roman"/>
        </w:rPr>
      </w:pPr>
      <w:r>
        <w:rPr>
          <w:rFonts w:ascii="Times New Roman"/>
          <w:noProof/>
          <w:position w:val="55"/>
          <w:lang w:val="pt-PT" w:eastAsia="pt-PT"/>
        </w:rPr>
        <w:drawing>
          <wp:anchor distT="0" distB="0" distL="114300" distR="114300" simplePos="0" relativeHeight="503305392" behindDoc="1" locked="0" layoutInCell="1" allowOverlap="1">
            <wp:simplePos x="0" y="0"/>
            <wp:positionH relativeFrom="column">
              <wp:posOffset>269875</wp:posOffset>
            </wp:positionH>
            <wp:positionV relativeFrom="paragraph">
              <wp:posOffset>66675</wp:posOffset>
            </wp:positionV>
            <wp:extent cx="657860" cy="657860"/>
            <wp:effectExtent l="0" t="0" r="8890" b="0"/>
            <wp:wrapTight wrapText="bothSides">
              <wp:wrapPolygon edited="0">
                <wp:start x="625" y="2502"/>
                <wp:lineTo x="625" y="17514"/>
                <wp:lineTo x="3127" y="18764"/>
                <wp:lineTo x="11259" y="20015"/>
                <wp:lineTo x="15637" y="20015"/>
                <wp:lineTo x="17514" y="18764"/>
                <wp:lineTo x="20641" y="15637"/>
                <wp:lineTo x="21266" y="13135"/>
                <wp:lineTo x="15637" y="2502"/>
                <wp:lineTo x="625" y="2502"/>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JOOESLOGOV3MonoChrom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860" cy="657860"/>
                    </a:xfrm>
                    <a:prstGeom prst="rect">
                      <a:avLst/>
                    </a:prstGeom>
                  </pic:spPr>
                </pic:pic>
              </a:graphicData>
            </a:graphic>
            <wp14:sizeRelH relativeFrom="page">
              <wp14:pctWidth>0</wp14:pctWidth>
            </wp14:sizeRelH>
            <wp14:sizeRelV relativeFrom="page">
              <wp14:pctHeight>0</wp14:pctHeight>
            </wp14:sizeRelV>
          </wp:anchor>
        </w:drawing>
      </w:r>
      <w:r w:rsidR="0049036D">
        <w:rPr>
          <w:rFonts w:ascii="Times New Roman"/>
          <w:position w:val="55"/>
        </w:rPr>
        <w:tab/>
      </w:r>
      <w:r w:rsidR="0049036D">
        <w:rPr>
          <w:rFonts w:ascii="Times New Roman"/>
          <w:noProof/>
          <w:lang w:val="pt-PT" w:eastAsia="pt-PT"/>
        </w:rPr>
        <w:drawing>
          <wp:inline distT="0" distB="0" distL="0" distR="0">
            <wp:extent cx="5259980" cy="90944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259980" cy="909447"/>
                    </a:xfrm>
                    <a:prstGeom prst="rect">
                      <a:avLst/>
                    </a:prstGeom>
                  </pic:spPr>
                </pic:pic>
              </a:graphicData>
            </a:graphic>
          </wp:inline>
        </w:drawing>
      </w:r>
    </w:p>
    <w:p w:rsidR="004321FA" w:rsidRDefault="004321FA">
      <w:pPr>
        <w:pStyle w:val="Corpodetexto"/>
        <w:spacing w:before="0"/>
        <w:ind w:left="0"/>
        <w:jc w:val="left"/>
        <w:rPr>
          <w:rFonts w:ascii="Times New Roman"/>
        </w:rPr>
      </w:pPr>
    </w:p>
    <w:p w:rsidR="004321FA" w:rsidRDefault="004321FA">
      <w:pPr>
        <w:pStyle w:val="Corpodetexto"/>
        <w:spacing w:before="0"/>
        <w:ind w:left="0"/>
        <w:jc w:val="left"/>
        <w:rPr>
          <w:rFonts w:ascii="Times New Roman"/>
        </w:rPr>
      </w:pPr>
    </w:p>
    <w:p w:rsidR="00105D85" w:rsidRPr="00CB6E37" w:rsidRDefault="00105D85" w:rsidP="00105D85">
      <w:pPr>
        <w:spacing w:before="251"/>
        <w:ind w:left="314"/>
        <w:rPr>
          <w:b/>
          <w:sz w:val="24"/>
        </w:rPr>
      </w:pPr>
      <w:r w:rsidRPr="00CB6E37">
        <w:rPr>
          <w:b/>
          <w:sz w:val="24"/>
        </w:rPr>
        <w:t>Evaluation of physical fatigue based on motion analysis in Manual Handling of Loads</w:t>
      </w:r>
    </w:p>
    <w:p w:rsidR="004321FA" w:rsidRDefault="004321FA">
      <w:pPr>
        <w:pStyle w:val="Corpodetexto"/>
        <w:spacing w:before="9"/>
        <w:ind w:left="0"/>
        <w:jc w:val="left"/>
        <w:rPr>
          <w:b/>
          <w:sz w:val="29"/>
        </w:rPr>
      </w:pPr>
    </w:p>
    <w:p w:rsidR="004321FA" w:rsidRPr="00105D85" w:rsidRDefault="00105D85" w:rsidP="00105D85">
      <w:pPr>
        <w:pStyle w:val="PargrafodaLista"/>
        <w:numPr>
          <w:ilvl w:val="0"/>
          <w:numId w:val="2"/>
        </w:numPr>
        <w:tabs>
          <w:tab w:val="left" w:pos="594"/>
        </w:tabs>
        <w:spacing w:line="267" w:lineRule="exact"/>
        <w:rPr>
          <w:sz w:val="14"/>
          <w:lang w:val="pt-PT"/>
        </w:rPr>
      </w:pPr>
      <w:r w:rsidRPr="00105D85">
        <w:rPr>
          <w:lang w:val="pt-PT"/>
        </w:rPr>
        <w:t xml:space="preserve">G. </w:t>
      </w:r>
      <w:r>
        <w:rPr>
          <w:lang w:val="pt-PT"/>
        </w:rPr>
        <w:t>Bernardo</w:t>
      </w:r>
      <w:bookmarkStart w:id="0" w:name="_GoBack"/>
      <w:bookmarkEnd w:id="0"/>
      <w:r w:rsidR="0049036D" w:rsidRPr="00105D85">
        <w:rPr>
          <w:color w:val="13696E"/>
          <w:position w:val="8"/>
          <w:sz w:val="14"/>
          <w:lang w:val="pt-PT"/>
        </w:rPr>
        <w:t>a</w:t>
      </w:r>
      <w:r w:rsidR="0049036D" w:rsidRPr="00105D85">
        <w:rPr>
          <w:lang w:val="pt-PT"/>
        </w:rPr>
        <w:t>, J. G. F. Abdalla</w:t>
      </w:r>
      <w:r w:rsidR="0049036D" w:rsidRPr="00105D85">
        <w:rPr>
          <w:color w:val="13696E"/>
          <w:position w:val="8"/>
          <w:sz w:val="14"/>
          <w:lang w:val="pt-PT"/>
        </w:rPr>
        <w:t>b</w:t>
      </w:r>
      <w:r w:rsidR="0049036D" w:rsidRPr="00105D85">
        <w:rPr>
          <w:lang w:val="pt-PT"/>
        </w:rPr>
        <w:t>, M. A. S.</w:t>
      </w:r>
      <w:r w:rsidR="0049036D" w:rsidRPr="00105D85">
        <w:rPr>
          <w:spacing w:val="-2"/>
          <w:lang w:val="pt-PT"/>
        </w:rPr>
        <w:t xml:space="preserve"> </w:t>
      </w:r>
      <w:r w:rsidR="0049036D" w:rsidRPr="00105D85">
        <w:rPr>
          <w:lang w:val="pt-PT"/>
        </w:rPr>
        <w:t>Hippert</w:t>
      </w:r>
      <w:r w:rsidR="0049036D" w:rsidRPr="00105D85">
        <w:rPr>
          <w:color w:val="13696E"/>
          <w:position w:val="8"/>
          <w:sz w:val="14"/>
          <w:lang w:val="pt-PT"/>
        </w:rPr>
        <w:t>c</w:t>
      </w:r>
    </w:p>
    <w:p w:rsidR="004321FA" w:rsidRDefault="005876EA">
      <w:pPr>
        <w:ind w:left="313" w:right="271"/>
        <w:jc w:val="both"/>
        <w:rPr>
          <w:sz w:val="16"/>
        </w:rPr>
      </w:pPr>
      <w:r>
        <w:rPr>
          <w:noProof/>
          <w:lang w:val="pt-PT" w:eastAsia="pt-PT"/>
        </w:rPr>
        <mc:AlternateContent>
          <mc:Choice Requires="wps">
            <w:drawing>
              <wp:anchor distT="0" distB="0" distL="114300" distR="114300" simplePos="0" relativeHeight="503304368" behindDoc="1" locked="0" layoutInCell="1" allowOverlap="1">
                <wp:simplePos x="0" y="0"/>
                <wp:positionH relativeFrom="page">
                  <wp:posOffset>737870</wp:posOffset>
                </wp:positionH>
                <wp:positionV relativeFrom="paragraph">
                  <wp:posOffset>800735</wp:posOffset>
                </wp:positionV>
                <wp:extent cx="2125980" cy="0"/>
                <wp:effectExtent l="13970" t="12065" r="12700" b="6985"/>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E23B5" id="Line 4" o:spid="_x0000_s1026" style="position:absolute;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1pt,63.05pt" to="225.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miHgIAAEIEAAAOAAAAZHJzL2Uyb0RvYy54bWysU02P2jAQvVfqf7B8h3w0Sy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" strokeweight=".48pt">
                <w10:wrap anchorx="page"/>
              </v:line>
            </w:pict>
          </mc:Fallback>
        </mc:AlternateContent>
      </w:r>
      <w:r w:rsidR="0049036D" w:rsidRPr="005876EA">
        <w:rPr>
          <w:color w:val="13696E"/>
          <w:position w:val="6"/>
          <w:sz w:val="10"/>
          <w:lang w:val="pt-PT"/>
        </w:rPr>
        <w:t>a</w:t>
      </w:r>
      <w:r w:rsidR="0049036D" w:rsidRPr="005876EA">
        <w:rPr>
          <w:sz w:val="16"/>
          <w:lang w:val="pt-PT"/>
        </w:rPr>
        <w:t>School of Architecture and Urbanism, Centro de Ensino Superior de Juiz de Fora, Juiz de Fora, BR (</w:t>
      </w:r>
      <w:hyperlink r:id="rId9">
        <w:r w:rsidR="0049036D" w:rsidRPr="005876EA">
          <w:rPr>
            <w:color w:val="13696E"/>
            <w:sz w:val="16"/>
            <w:lang w:val="pt-PT"/>
          </w:rPr>
          <w:t>leosanxes@yahoo.com.br</w:t>
        </w:r>
      </w:hyperlink>
      <w:r w:rsidR="0049036D" w:rsidRPr="005876EA">
        <w:rPr>
          <w:sz w:val="16"/>
          <w:lang w:val="pt-PT"/>
        </w:rPr>
        <w:t>)</w:t>
      </w:r>
      <w:r w:rsidR="0049036D" w:rsidRPr="005876EA">
        <w:rPr>
          <w:spacing w:val="-9"/>
          <w:sz w:val="16"/>
          <w:lang w:val="pt-PT"/>
        </w:rPr>
        <w:t xml:space="preserve"> </w:t>
      </w:r>
      <w:r w:rsidR="0049036D" w:rsidRPr="005876EA">
        <w:rPr>
          <w:sz w:val="16"/>
          <w:lang w:val="pt-PT"/>
        </w:rPr>
        <w:t>ORCID:</w:t>
      </w:r>
      <w:r w:rsidR="0049036D" w:rsidRPr="005876EA">
        <w:rPr>
          <w:spacing w:val="-9"/>
          <w:sz w:val="16"/>
          <w:lang w:val="pt-PT"/>
        </w:rPr>
        <w:t xml:space="preserve"> </w:t>
      </w:r>
      <w:hyperlink r:id="rId10">
        <w:r w:rsidR="0049036D" w:rsidRPr="005876EA">
          <w:rPr>
            <w:color w:val="13696E"/>
            <w:sz w:val="16"/>
            <w:lang w:val="pt-PT"/>
          </w:rPr>
          <w:t>0000-0001-7201-2009</w:t>
        </w:r>
        <w:r w:rsidR="0049036D" w:rsidRPr="005876EA">
          <w:rPr>
            <w:sz w:val="16"/>
            <w:lang w:val="pt-PT"/>
          </w:rPr>
          <w:t>.</w:t>
        </w:r>
        <w:r w:rsidR="0049036D" w:rsidRPr="005876EA">
          <w:rPr>
            <w:spacing w:val="-11"/>
            <w:sz w:val="16"/>
            <w:lang w:val="pt-PT"/>
          </w:rPr>
          <w:t xml:space="preserve"> </w:t>
        </w:r>
      </w:hyperlink>
      <w:r w:rsidR="0049036D" w:rsidRPr="00667210">
        <w:rPr>
          <w:color w:val="13696E"/>
          <w:position w:val="6"/>
          <w:sz w:val="10"/>
          <w:lang w:val="pt-PT"/>
        </w:rPr>
        <w:t>b</w:t>
      </w:r>
      <w:r w:rsidR="0049036D" w:rsidRPr="00667210">
        <w:rPr>
          <w:sz w:val="16"/>
          <w:lang w:val="pt-PT"/>
        </w:rPr>
        <w:t>School</w:t>
      </w:r>
      <w:r w:rsidR="0049036D" w:rsidRPr="00667210">
        <w:rPr>
          <w:spacing w:val="-9"/>
          <w:sz w:val="16"/>
          <w:lang w:val="pt-PT"/>
        </w:rPr>
        <w:t xml:space="preserve"> </w:t>
      </w:r>
      <w:r w:rsidR="0049036D" w:rsidRPr="00667210">
        <w:rPr>
          <w:sz w:val="16"/>
          <w:lang w:val="pt-PT"/>
        </w:rPr>
        <w:t>of</w:t>
      </w:r>
      <w:r w:rsidR="0049036D" w:rsidRPr="00667210">
        <w:rPr>
          <w:spacing w:val="-9"/>
          <w:sz w:val="16"/>
          <w:lang w:val="pt-PT"/>
        </w:rPr>
        <w:t xml:space="preserve"> </w:t>
      </w:r>
      <w:r w:rsidR="0049036D" w:rsidRPr="00667210">
        <w:rPr>
          <w:sz w:val="16"/>
          <w:lang w:val="pt-PT"/>
        </w:rPr>
        <w:t>Architecture</w:t>
      </w:r>
      <w:r w:rsidR="0049036D" w:rsidRPr="00667210">
        <w:rPr>
          <w:spacing w:val="-9"/>
          <w:sz w:val="16"/>
          <w:lang w:val="pt-PT"/>
        </w:rPr>
        <w:t xml:space="preserve"> </w:t>
      </w:r>
      <w:r w:rsidR="0049036D" w:rsidRPr="00667210">
        <w:rPr>
          <w:sz w:val="16"/>
          <w:lang w:val="pt-PT"/>
        </w:rPr>
        <w:t>and</w:t>
      </w:r>
      <w:r w:rsidR="0049036D" w:rsidRPr="00667210">
        <w:rPr>
          <w:spacing w:val="-8"/>
          <w:sz w:val="16"/>
          <w:lang w:val="pt-PT"/>
        </w:rPr>
        <w:t xml:space="preserve"> </w:t>
      </w:r>
      <w:r w:rsidR="0049036D" w:rsidRPr="00667210">
        <w:rPr>
          <w:sz w:val="16"/>
          <w:lang w:val="pt-PT"/>
        </w:rPr>
        <w:t>Urbanism,</w:t>
      </w:r>
      <w:r w:rsidR="0049036D" w:rsidRPr="00667210">
        <w:rPr>
          <w:spacing w:val="-8"/>
          <w:sz w:val="16"/>
          <w:lang w:val="pt-PT"/>
        </w:rPr>
        <w:t xml:space="preserve"> </w:t>
      </w:r>
      <w:r w:rsidR="0049036D" w:rsidRPr="00667210">
        <w:rPr>
          <w:sz w:val="16"/>
          <w:lang w:val="pt-PT"/>
        </w:rPr>
        <w:t>Federal</w:t>
      </w:r>
      <w:r w:rsidR="0049036D" w:rsidRPr="00667210">
        <w:rPr>
          <w:spacing w:val="-9"/>
          <w:sz w:val="16"/>
          <w:lang w:val="pt-PT"/>
        </w:rPr>
        <w:t xml:space="preserve"> </w:t>
      </w:r>
      <w:r w:rsidR="0049036D" w:rsidRPr="00667210">
        <w:rPr>
          <w:sz w:val="16"/>
          <w:lang w:val="pt-PT"/>
        </w:rPr>
        <w:t>University</w:t>
      </w:r>
      <w:r w:rsidR="0049036D" w:rsidRPr="00667210">
        <w:rPr>
          <w:spacing w:val="-7"/>
          <w:sz w:val="16"/>
          <w:lang w:val="pt-PT"/>
        </w:rPr>
        <w:t xml:space="preserve"> </w:t>
      </w:r>
      <w:r w:rsidR="0049036D" w:rsidRPr="00667210">
        <w:rPr>
          <w:sz w:val="16"/>
          <w:lang w:val="pt-PT"/>
        </w:rPr>
        <w:t>of Juiz de Fora, Juiz de Fora, BR (</w:t>
      </w:r>
      <w:hyperlink r:id="rId11">
        <w:r w:rsidR="0049036D" w:rsidRPr="00667210">
          <w:rPr>
            <w:color w:val="13696E"/>
            <w:sz w:val="16"/>
            <w:lang w:val="pt-PT"/>
          </w:rPr>
          <w:t>gustavo.francis@ufjf.edu.br</w:t>
        </w:r>
      </w:hyperlink>
      <w:r w:rsidR="0049036D" w:rsidRPr="00667210">
        <w:rPr>
          <w:sz w:val="16"/>
          <w:lang w:val="pt-PT"/>
        </w:rPr>
        <w:t xml:space="preserve">) ORCID: </w:t>
      </w:r>
      <w:hyperlink r:id="rId12">
        <w:r w:rsidR="0049036D" w:rsidRPr="00667210">
          <w:rPr>
            <w:color w:val="13696E"/>
            <w:sz w:val="16"/>
            <w:lang w:val="pt-PT"/>
          </w:rPr>
          <w:t>0000-0002-1555-5004</w:t>
        </w:r>
        <w:r w:rsidR="0049036D" w:rsidRPr="00667210">
          <w:rPr>
            <w:sz w:val="16"/>
            <w:lang w:val="pt-PT"/>
          </w:rPr>
          <w:t xml:space="preserve">. </w:t>
        </w:r>
      </w:hyperlink>
      <w:r w:rsidR="0049036D">
        <w:rPr>
          <w:color w:val="13696E"/>
          <w:position w:val="6"/>
          <w:sz w:val="10"/>
        </w:rPr>
        <w:t>c</w:t>
      </w:r>
      <w:r w:rsidR="0049036D">
        <w:rPr>
          <w:sz w:val="16"/>
        </w:rPr>
        <w:t>School of Engineering, Federal University of Juiz de Fora, Juiz de Fora, BR (</w:t>
      </w:r>
      <w:hyperlink r:id="rId13">
        <w:r w:rsidR="0049036D">
          <w:rPr>
            <w:color w:val="13696E"/>
            <w:sz w:val="16"/>
          </w:rPr>
          <w:t>aparecida.hippert@ufjf.edu.br</w:t>
        </w:r>
      </w:hyperlink>
      <w:r w:rsidR="0049036D">
        <w:rPr>
          <w:sz w:val="16"/>
        </w:rPr>
        <w:t>) ORCID:</w:t>
      </w:r>
      <w:r w:rsidR="0049036D">
        <w:rPr>
          <w:spacing w:val="-32"/>
          <w:sz w:val="16"/>
        </w:rPr>
        <w:t xml:space="preserve"> </w:t>
      </w:r>
      <w:hyperlink r:id="rId14">
        <w:r w:rsidR="0049036D">
          <w:rPr>
            <w:color w:val="13696E"/>
            <w:sz w:val="16"/>
          </w:rPr>
          <w:t>0000-0003-3604-0111</w:t>
        </w:r>
        <w:r w:rsidR="0049036D">
          <w:rPr>
            <w:sz w:val="16"/>
          </w:rPr>
          <w:t>.</w:t>
        </w:r>
      </w:hyperlink>
    </w:p>
    <w:p w:rsidR="004321FA" w:rsidRDefault="004321FA">
      <w:pPr>
        <w:pStyle w:val="Corpodetexto"/>
        <w:spacing w:before="8" w:after="1"/>
        <w:ind w:left="0"/>
        <w:jc w:val="left"/>
        <w:rPr>
          <w:sz w:val="19"/>
        </w:rPr>
      </w:pPr>
    </w:p>
    <w:tbl>
      <w:tblPr>
        <w:tblStyle w:val="TableNormal1"/>
        <w:tblW w:w="0" w:type="auto"/>
        <w:tblInd w:w="156" w:type="dxa"/>
        <w:tblLayout w:type="fixed"/>
        <w:tblLook w:val="01E0" w:firstRow="1" w:lastRow="1" w:firstColumn="1" w:lastColumn="1" w:noHBand="0" w:noVBand="0"/>
      </w:tblPr>
      <w:tblGrid>
        <w:gridCol w:w="3480"/>
        <w:gridCol w:w="6474"/>
      </w:tblGrid>
      <w:tr w:rsidR="004321FA">
        <w:trPr>
          <w:trHeight w:val="4928"/>
        </w:trPr>
        <w:tc>
          <w:tcPr>
            <w:tcW w:w="3480" w:type="dxa"/>
          </w:tcPr>
          <w:p w:rsidR="004321FA" w:rsidRDefault="0049036D">
            <w:pPr>
              <w:pStyle w:val="TableParagraph"/>
              <w:spacing w:before="0"/>
              <w:ind w:left="215"/>
              <w:rPr>
                <w:b/>
                <w:sz w:val="18"/>
              </w:rPr>
            </w:pPr>
            <w:r>
              <w:rPr>
                <w:b/>
                <w:sz w:val="18"/>
              </w:rPr>
              <w:t>Article History</w:t>
            </w:r>
          </w:p>
          <w:p w:rsidR="004321FA" w:rsidRDefault="0049036D">
            <w:pPr>
              <w:pStyle w:val="TableParagraph"/>
              <w:spacing w:before="150"/>
              <w:ind w:left="215"/>
              <w:rPr>
                <w:sz w:val="16"/>
              </w:rPr>
            </w:pPr>
            <w:r>
              <w:rPr>
                <w:sz w:val="16"/>
              </w:rPr>
              <w:t>Received 23 January 2017</w:t>
            </w:r>
          </w:p>
          <w:p w:rsidR="004321FA" w:rsidRDefault="0049036D">
            <w:pPr>
              <w:pStyle w:val="TableParagraph"/>
              <w:spacing w:before="0"/>
              <w:ind w:left="215"/>
              <w:rPr>
                <w:sz w:val="16"/>
              </w:rPr>
            </w:pPr>
            <w:r>
              <w:rPr>
                <w:sz w:val="16"/>
              </w:rPr>
              <w:t>Accepted 9 June 2017</w:t>
            </w:r>
          </w:p>
          <w:p w:rsidR="004321FA" w:rsidRDefault="0049036D">
            <w:pPr>
              <w:pStyle w:val="TableParagraph"/>
              <w:spacing w:before="0"/>
              <w:ind w:left="215"/>
              <w:rPr>
                <w:sz w:val="16"/>
              </w:rPr>
            </w:pPr>
            <w:r>
              <w:rPr>
                <w:sz w:val="16"/>
              </w:rPr>
              <w:t>Published 1 September 2017</w:t>
            </w:r>
          </w:p>
          <w:p w:rsidR="004321FA" w:rsidRDefault="0049036D">
            <w:pPr>
              <w:pStyle w:val="TableParagraph"/>
              <w:tabs>
                <w:tab w:val="left" w:pos="3532"/>
              </w:tabs>
              <w:spacing w:before="120"/>
              <w:ind w:left="185" w:right="-58"/>
              <w:rPr>
                <w:b/>
                <w:sz w:val="18"/>
              </w:rPr>
            </w:pPr>
            <w:r>
              <w:rPr>
                <w:b/>
                <w:spacing w:val="-32"/>
                <w:sz w:val="18"/>
                <w:u w:val="single"/>
              </w:rPr>
              <w:t xml:space="preserve"> </w:t>
            </w:r>
            <w:r>
              <w:rPr>
                <w:b/>
                <w:sz w:val="18"/>
                <w:u w:val="single"/>
              </w:rPr>
              <w:t>Keywords</w:t>
            </w:r>
            <w:r>
              <w:rPr>
                <w:b/>
                <w:sz w:val="18"/>
                <w:u w:val="single"/>
              </w:rPr>
              <w:tab/>
            </w:r>
          </w:p>
          <w:p w:rsidR="004321FA" w:rsidRDefault="0049036D">
            <w:pPr>
              <w:pStyle w:val="TableParagraph"/>
              <w:spacing w:before="150"/>
              <w:ind w:left="215"/>
              <w:rPr>
                <w:sz w:val="16"/>
              </w:rPr>
            </w:pPr>
            <w:r>
              <w:rPr>
                <w:sz w:val="16"/>
              </w:rPr>
              <w:t>BIM</w:t>
            </w:r>
          </w:p>
          <w:p w:rsidR="004321FA" w:rsidRDefault="0049036D">
            <w:pPr>
              <w:pStyle w:val="TableParagraph"/>
              <w:spacing w:before="0"/>
              <w:ind w:left="215" w:right="1677"/>
              <w:rPr>
                <w:sz w:val="16"/>
              </w:rPr>
            </w:pPr>
            <w:r>
              <w:rPr>
                <w:sz w:val="16"/>
              </w:rPr>
              <w:t>parametric design generative systems urban regulations</w:t>
            </w:r>
          </w:p>
          <w:p w:rsidR="004321FA" w:rsidRPr="005876EA" w:rsidRDefault="0049036D">
            <w:pPr>
              <w:pStyle w:val="TableParagraph"/>
              <w:spacing w:before="0"/>
              <w:ind w:left="215"/>
              <w:rPr>
                <w:sz w:val="16"/>
                <w:lang w:val="pt-PT"/>
              </w:rPr>
            </w:pPr>
            <w:r w:rsidRPr="005876EA">
              <w:rPr>
                <w:sz w:val="16"/>
                <w:lang w:val="pt-PT"/>
              </w:rPr>
              <w:t>Juiz de Fora/MG/Brazil</w:t>
            </w:r>
          </w:p>
          <w:p w:rsidR="004321FA" w:rsidRPr="005876EA" w:rsidRDefault="004321FA">
            <w:pPr>
              <w:pStyle w:val="TableParagraph"/>
              <w:spacing w:before="8"/>
              <w:ind w:left="0"/>
              <w:rPr>
                <w:sz w:val="19"/>
                <w:lang w:val="pt-PT"/>
              </w:rPr>
            </w:pPr>
          </w:p>
          <w:p w:rsidR="004321FA" w:rsidRPr="005876EA" w:rsidRDefault="0049036D">
            <w:pPr>
              <w:pStyle w:val="TableParagraph"/>
              <w:spacing w:before="1"/>
              <w:ind w:left="215"/>
              <w:rPr>
                <w:b/>
                <w:sz w:val="16"/>
                <w:lang w:val="pt-PT"/>
              </w:rPr>
            </w:pPr>
            <w:r w:rsidRPr="005876EA">
              <w:rPr>
                <w:b/>
                <w:sz w:val="16"/>
                <w:lang w:val="pt-PT"/>
              </w:rPr>
              <w:t>DOI:</w:t>
            </w:r>
          </w:p>
          <w:p w:rsidR="004321FA" w:rsidRDefault="00105D85">
            <w:pPr>
              <w:pStyle w:val="TableParagraph"/>
              <w:spacing w:before="0"/>
              <w:ind w:left="215"/>
              <w:rPr>
                <w:sz w:val="16"/>
              </w:rPr>
            </w:pPr>
            <w:hyperlink r:id="rId15">
              <w:r w:rsidR="0049036D">
                <w:rPr>
                  <w:color w:val="13696E"/>
                  <w:sz w:val="16"/>
                </w:rPr>
                <w:t>10.24840/2184-0954_001.001_0004</w:t>
              </w:r>
            </w:hyperlink>
          </w:p>
          <w:p w:rsidR="004321FA" w:rsidRDefault="0049036D">
            <w:pPr>
              <w:pStyle w:val="TableParagraph"/>
              <w:spacing w:before="96"/>
              <w:ind w:left="215"/>
              <w:rPr>
                <w:b/>
                <w:sz w:val="16"/>
              </w:rPr>
            </w:pPr>
            <w:r>
              <w:rPr>
                <w:b/>
                <w:sz w:val="16"/>
              </w:rPr>
              <w:t>ISSN:</w:t>
            </w:r>
          </w:p>
          <w:p w:rsidR="004321FA" w:rsidRDefault="0049036D">
            <w:pPr>
              <w:pStyle w:val="TableParagraph"/>
              <w:spacing w:before="0"/>
              <w:ind w:left="215"/>
              <w:rPr>
                <w:sz w:val="16"/>
              </w:rPr>
            </w:pPr>
            <w:r>
              <w:rPr>
                <w:sz w:val="16"/>
              </w:rPr>
              <w:t>2184-0954</w:t>
            </w:r>
          </w:p>
          <w:p w:rsidR="004321FA" w:rsidRDefault="0049036D">
            <w:pPr>
              <w:pStyle w:val="TableParagraph"/>
              <w:spacing w:before="95"/>
              <w:ind w:left="215"/>
              <w:rPr>
                <w:b/>
                <w:sz w:val="16"/>
              </w:rPr>
            </w:pPr>
            <w:r>
              <w:rPr>
                <w:b/>
                <w:sz w:val="16"/>
              </w:rPr>
              <w:t>Type:</w:t>
            </w:r>
          </w:p>
          <w:p w:rsidR="004321FA" w:rsidRDefault="0049036D">
            <w:pPr>
              <w:pStyle w:val="TableParagraph"/>
              <w:spacing w:before="0"/>
              <w:ind w:left="215"/>
              <w:rPr>
                <w:sz w:val="16"/>
              </w:rPr>
            </w:pPr>
            <w:r>
              <w:rPr>
                <w:sz w:val="16"/>
              </w:rPr>
              <w:t>Research Article</w:t>
            </w:r>
          </w:p>
          <w:p w:rsidR="004321FA" w:rsidRDefault="0049036D">
            <w:pPr>
              <w:pStyle w:val="TableParagraph"/>
              <w:spacing w:before="100" w:line="270" w:lineRule="atLeast"/>
              <w:ind w:left="214" w:right="1786" w:firstLine="187"/>
              <w:rPr>
                <w:sz w:val="16"/>
              </w:rPr>
            </w:pPr>
            <w:r>
              <w:rPr>
                <w:sz w:val="16"/>
              </w:rPr>
              <w:t>Open</w:t>
            </w:r>
            <w:r>
              <w:rPr>
                <w:spacing w:val="-8"/>
                <w:sz w:val="16"/>
              </w:rPr>
              <w:t xml:space="preserve"> </w:t>
            </w:r>
            <w:r>
              <w:rPr>
                <w:sz w:val="16"/>
              </w:rPr>
              <w:t>Access</w:t>
            </w:r>
            <w:r>
              <w:rPr>
                <w:spacing w:val="-1"/>
                <w:w w:val="99"/>
                <w:sz w:val="16"/>
              </w:rPr>
              <w:t xml:space="preserve"> </w:t>
            </w:r>
            <w:r>
              <w:rPr>
                <w:noProof/>
                <w:spacing w:val="-1"/>
                <w:w w:val="99"/>
                <w:position w:val="1"/>
                <w:sz w:val="16"/>
                <w:lang w:val="pt-PT" w:eastAsia="pt-PT"/>
              </w:rPr>
              <w:drawing>
                <wp:inline distT="0" distB="0" distL="0" distR="0">
                  <wp:extent cx="183374" cy="143510"/>
                  <wp:effectExtent l="0" t="0" r="0" b="0"/>
                  <wp:docPr id="5" name="image3.png" descr="C:\Users\lmcosta\AppData\Local\Microsoft\Windows\INetCache\Content.Word\peer_reviewSmal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83374" cy="143510"/>
                          </a:xfrm>
                          <a:prstGeom prst="rect">
                            <a:avLst/>
                          </a:prstGeom>
                        </pic:spPr>
                      </pic:pic>
                    </a:graphicData>
                  </a:graphic>
                </wp:inline>
              </w:drawing>
            </w:r>
            <w:r>
              <w:rPr>
                <w:sz w:val="16"/>
              </w:rPr>
              <w:t>Peer</w:t>
            </w:r>
            <w:r>
              <w:rPr>
                <w:spacing w:val="-9"/>
                <w:sz w:val="16"/>
              </w:rPr>
              <w:t xml:space="preserve"> </w:t>
            </w:r>
            <w:r>
              <w:rPr>
                <w:sz w:val="16"/>
              </w:rPr>
              <w:t>Reviewed</w:t>
            </w:r>
            <w:r>
              <w:rPr>
                <w:spacing w:val="-1"/>
                <w:w w:val="99"/>
                <w:sz w:val="16"/>
              </w:rPr>
              <w:t xml:space="preserve"> </w:t>
            </w:r>
            <w:r>
              <w:rPr>
                <w:noProof/>
                <w:spacing w:val="-1"/>
                <w:w w:val="99"/>
                <w:position w:val="1"/>
                <w:sz w:val="16"/>
                <w:lang w:val="pt-PT" w:eastAsia="pt-PT"/>
              </w:rPr>
              <w:drawing>
                <wp:inline distT="0" distB="0" distL="0" distR="0">
                  <wp:extent cx="143496" cy="143510"/>
                  <wp:effectExtent l="0" t="0" r="0" b="0"/>
                  <wp:docPr id="7" name="image4.png" descr="C:\Users\lmcosta\AppData\Local\Microsoft\Windows\INetCache\Content.Word\CC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43496" cy="143510"/>
                          </a:xfrm>
                          <a:prstGeom prst="rect">
                            <a:avLst/>
                          </a:prstGeom>
                        </pic:spPr>
                      </pic:pic>
                    </a:graphicData>
                  </a:graphic>
                </wp:inline>
              </w:drawing>
            </w:r>
            <w:r>
              <w:rPr>
                <w:noProof/>
                <w:spacing w:val="-1"/>
                <w:w w:val="99"/>
                <w:position w:val="1"/>
                <w:sz w:val="16"/>
                <w:lang w:val="pt-PT" w:eastAsia="pt-PT"/>
              </w:rPr>
              <w:drawing>
                <wp:inline distT="0" distB="0" distL="0" distR="0">
                  <wp:extent cx="143509" cy="143510"/>
                  <wp:effectExtent l="0" t="0" r="0" b="0"/>
                  <wp:docPr id="9" name="image5.png" descr="C:\Users\lmcosta\AppData\Local\Microsoft\Windows\INetCache\Content.Word\By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143509" cy="143510"/>
                          </a:xfrm>
                          <a:prstGeom prst="rect">
                            <a:avLst/>
                          </a:prstGeom>
                        </pic:spPr>
                      </pic:pic>
                    </a:graphicData>
                  </a:graphic>
                </wp:inline>
              </w:drawing>
            </w:r>
            <w:r>
              <w:rPr>
                <w:sz w:val="16"/>
              </w:rPr>
              <w:t>CC</w:t>
            </w:r>
            <w:r>
              <w:rPr>
                <w:spacing w:val="-1"/>
                <w:sz w:val="16"/>
              </w:rPr>
              <w:t xml:space="preserve"> </w:t>
            </w:r>
            <w:r>
              <w:rPr>
                <w:sz w:val="16"/>
              </w:rPr>
              <w:t>BY</w:t>
            </w:r>
          </w:p>
        </w:tc>
        <w:tc>
          <w:tcPr>
            <w:tcW w:w="6474" w:type="dxa"/>
          </w:tcPr>
          <w:p w:rsidR="004321FA" w:rsidRDefault="0049036D">
            <w:pPr>
              <w:pStyle w:val="TableParagraph"/>
              <w:spacing w:before="0" w:after="20"/>
              <w:ind w:left="257"/>
              <w:rPr>
                <w:b/>
                <w:sz w:val="18"/>
              </w:rPr>
            </w:pPr>
            <w:r>
              <w:rPr>
                <w:b/>
                <w:sz w:val="18"/>
              </w:rPr>
              <w:t>Abstract</w:t>
            </w:r>
          </w:p>
          <w:p w:rsidR="004321FA" w:rsidRDefault="0049036D">
            <w:pPr>
              <w:pStyle w:val="TableParagraph"/>
              <w:spacing w:before="0" w:line="20" w:lineRule="exact"/>
              <w:ind w:left="222"/>
              <w:rPr>
                <w:sz w:val="2"/>
              </w:rPr>
            </w:pPr>
            <w:r>
              <w:rPr>
                <w:rFonts w:ascii="Times New Roman"/>
                <w:spacing w:val="5"/>
                <w:sz w:val="2"/>
              </w:rPr>
              <w:t xml:space="preserve"> </w:t>
            </w:r>
            <w:r w:rsidR="005876EA">
              <w:rPr>
                <w:noProof/>
                <w:spacing w:val="5"/>
                <w:sz w:val="2"/>
                <w:lang w:val="pt-PT" w:eastAsia="pt-PT"/>
              </w:rPr>
              <mc:AlternateContent>
                <mc:Choice Requires="wpg">
                  <w:drawing>
                    <wp:inline distT="0" distB="0" distL="0" distR="0">
                      <wp:extent cx="3850005" cy="6350"/>
                      <wp:effectExtent l="5080" t="10160" r="12065" b="254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005" cy="6350"/>
                                <a:chOff x="0" y="0"/>
                                <a:chExt cx="6063" cy="10"/>
                              </a:xfrm>
                            </wpg:grpSpPr>
                            <wps:wsp>
                              <wps:cNvPr id="20" name="Line 3"/>
                              <wps:cNvCnPr>
                                <a:cxnSpLocks noChangeShapeType="1"/>
                              </wps:cNvCnPr>
                              <wps:spPr bwMode="auto">
                                <a:xfrm>
                                  <a:off x="0" y="5"/>
                                  <a:ext cx="60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760158" id="Group 2" o:spid="_x0000_s1026" style="width:303.15pt;height:.5pt;mso-position-horizontal-relative:char;mso-position-vertical-relative:line" coordsize="60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">
                      <v:line id="Line 3" o:spid="_x0000_s1027" style="position:absolute;visibility:visible;mso-wrap-style:square" from="0,5" to="6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p w:rsidR="004321FA" w:rsidRDefault="0049036D">
            <w:pPr>
              <w:pStyle w:val="TableParagraph"/>
              <w:spacing w:before="111"/>
              <w:ind w:left="257" w:right="211"/>
              <w:jc w:val="both"/>
              <w:rPr>
                <w:sz w:val="16"/>
              </w:rPr>
            </w:pPr>
            <w:r>
              <w:rPr>
                <w:sz w:val="16"/>
              </w:rPr>
              <w:t>Based on a case study this research aims to answer if it is possible to, automatically, materialize fire safety standards in 3D forms using algorithmic-design software and also, to analyse means, methods and requirements for its creation. First, with a short literature review it was possible</w:t>
            </w:r>
            <w:r>
              <w:rPr>
                <w:spacing w:val="-4"/>
                <w:sz w:val="16"/>
              </w:rPr>
              <w:t xml:space="preserve"> </w:t>
            </w:r>
            <w:r>
              <w:rPr>
                <w:sz w:val="16"/>
              </w:rPr>
              <w:t>to</w:t>
            </w:r>
            <w:r>
              <w:rPr>
                <w:spacing w:val="-3"/>
                <w:sz w:val="16"/>
              </w:rPr>
              <w:t xml:space="preserve"> </w:t>
            </w:r>
            <w:r>
              <w:rPr>
                <w:sz w:val="16"/>
              </w:rPr>
              <w:t>approach</w:t>
            </w:r>
            <w:r>
              <w:rPr>
                <w:spacing w:val="-4"/>
                <w:sz w:val="16"/>
              </w:rPr>
              <w:t xml:space="preserve"> </w:t>
            </w:r>
            <w:r>
              <w:rPr>
                <w:sz w:val="16"/>
              </w:rPr>
              <w:t>the</w:t>
            </w:r>
            <w:r>
              <w:rPr>
                <w:spacing w:val="-4"/>
                <w:sz w:val="16"/>
              </w:rPr>
              <w:t xml:space="preserve"> </w:t>
            </w:r>
            <w:r>
              <w:rPr>
                <w:sz w:val="16"/>
              </w:rPr>
              <w:t>concepts</w:t>
            </w:r>
            <w:r>
              <w:rPr>
                <w:spacing w:val="-4"/>
                <w:sz w:val="16"/>
              </w:rPr>
              <w:t xml:space="preserve"> </w:t>
            </w:r>
            <w:r>
              <w:rPr>
                <w:sz w:val="16"/>
              </w:rPr>
              <w:t>of</w:t>
            </w:r>
            <w:r>
              <w:rPr>
                <w:spacing w:val="-3"/>
                <w:sz w:val="16"/>
              </w:rPr>
              <w:t xml:space="preserve"> </w:t>
            </w:r>
            <w:r>
              <w:rPr>
                <w:sz w:val="16"/>
              </w:rPr>
              <w:t>BIM</w:t>
            </w:r>
            <w:r>
              <w:rPr>
                <w:spacing w:val="-4"/>
                <w:sz w:val="16"/>
              </w:rPr>
              <w:t xml:space="preserve"> </w:t>
            </w:r>
            <w:r>
              <w:rPr>
                <w:sz w:val="16"/>
              </w:rPr>
              <w:t>and</w:t>
            </w:r>
            <w:r>
              <w:rPr>
                <w:spacing w:val="-3"/>
                <w:sz w:val="16"/>
              </w:rPr>
              <w:t xml:space="preserve"> </w:t>
            </w:r>
            <w:r>
              <w:rPr>
                <w:sz w:val="16"/>
              </w:rPr>
              <w:t>parametric</w:t>
            </w:r>
            <w:r>
              <w:rPr>
                <w:spacing w:val="-4"/>
                <w:sz w:val="16"/>
              </w:rPr>
              <w:t xml:space="preserve"> </w:t>
            </w:r>
            <w:r>
              <w:rPr>
                <w:sz w:val="16"/>
              </w:rPr>
              <w:t>design</w:t>
            </w:r>
            <w:r>
              <w:rPr>
                <w:spacing w:val="-4"/>
                <w:sz w:val="16"/>
              </w:rPr>
              <w:t xml:space="preserve"> </w:t>
            </w:r>
            <w:r>
              <w:rPr>
                <w:sz w:val="16"/>
              </w:rPr>
              <w:t>as</w:t>
            </w:r>
            <w:r>
              <w:rPr>
                <w:spacing w:val="-4"/>
                <w:sz w:val="16"/>
              </w:rPr>
              <w:t xml:space="preserve"> </w:t>
            </w:r>
            <w:r>
              <w:rPr>
                <w:sz w:val="16"/>
              </w:rPr>
              <w:t>well</w:t>
            </w:r>
            <w:r>
              <w:rPr>
                <w:spacing w:val="-4"/>
                <w:sz w:val="16"/>
              </w:rPr>
              <w:t xml:space="preserve"> </w:t>
            </w:r>
            <w:r>
              <w:rPr>
                <w:sz w:val="16"/>
              </w:rPr>
              <w:t>as its use throughout design process, this review was extended to fire safety standards seeking to understand how it defines architectural details in Brazilian state of Minas Gerais. Finally, a digital tool was developed using software Windows Excel and Rhinoceros/Grasshopper, and a set of simulations were made to validate its use. The study showed it is possible to achieve results similar to the ones obtained by conventional methods; therefore, the use of legal constraints as parameters on an algorithm design</w:t>
            </w:r>
            <w:r>
              <w:rPr>
                <w:spacing w:val="-14"/>
                <w:sz w:val="16"/>
              </w:rPr>
              <w:t xml:space="preserve"> </w:t>
            </w:r>
            <w:r>
              <w:rPr>
                <w:sz w:val="16"/>
              </w:rPr>
              <w:t>software</w:t>
            </w:r>
            <w:r>
              <w:rPr>
                <w:spacing w:val="-16"/>
                <w:sz w:val="16"/>
              </w:rPr>
              <w:t xml:space="preserve"> </w:t>
            </w:r>
            <w:r>
              <w:rPr>
                <w:sz w:val="16"/>
              </w:rPr>
              <w:t>may</w:t>
            </w:r>
            <w:r>
              <w:rPr>
                <w:spacing w:val="-15"/>
                <w:sz w:val="16"/>
              </w:rPr>
              <w:t xml:space="preserve"> </w:t>
            </w:r>
            <w:r>
              <w:rPr>
                <w:sz w:val="16"/>
              </w:rPr>
              <w:t>bring</w:t>
            </w:r>
            <w:r>
              <w:rPr>
                <w:spacing w:val="-14"/>
                <w:sz w:val="16"/>
              </w:rPr>
              <w:t xml:space="preserve"> </w:t>
            </w:r>
            <w:r>
              <w:rPr>
                <w:sz w:val="16"/>
              </w:rPr>
              <w:t>more</w:t>
            </w:r>
            <w:r>
              <w:rPr>
                <w:spacing w:val="-16"/>
                <w:sz w:val="16"/>
              </w:rPr>
              <w:t xml:space="preserve"> </w:t>
            </w:r>
            <w:r>
              <w:rPr>
                <w:sz w:val="16"/>
              </w:rPr>
              <w:t>flexibility</w:t>
            </w:r>
            <w:r>
              <w:rPr>
                <w:spacing w:val="-14"/>
                <w:sz w:val="16"/>
              </w:rPr>
              <w:t xml:space="preserve"> </w:t>
            </w:r>
            <w:r>
              <w:rPr>
                <w:sz w:val="16"/>
              </w:rPr>
              <w:t>to</w:t>
            </w:r>
            <w:r>
              <w:rPr>
                <w:spacing w:val="-15"/>
                <w:sz w:val="16"/>
              </w:rPr>
              <w:t xml:space="preserve"> </w:t>
            </w:r>
            <w:r>
              <w:rPr>
                <w:sz w:val="16"/>
              </w:rPr>
              <w:t>design</w:t>
            </w:r>
            <w:r>
              <w:rPr>
                <w:spacing w:val="-16"/>
                <w:sz w:val="16"/>
              </w:rPr>
              <w:t xml:space="preserve"> </w:t>
            </w:r>
            <w:r>
              <w:rPr>
                <w:sz w:val="16"/>
              </w:rPr>
              <w:t>process</w:t>
            </w:r>
            <w:r>
              <w:rPr>
                <w:spacing w:val="-16"/>
                <w:sz w:val="16"/>
              </w:rPr>
              <w:t xml:space="preserve"> </w:t>
            </w:r>
            <w:r>
              <w:rPr>
                <w:sz w:val="16"/>
              </w:rPr>
              <w:t>as</w:t>
            </w:r>
            <w:r>
              <w:rPr>
                <w:spacing w:val="-16"/>
                <w:sz w:val="16"/>
              </w:rPr>
              <w:t xml:space="preserve"> </w:t>
            </w:r>
            <w:r>
              <w:rPr>
                <w:sz w:val="16"/>
              </w:rPr>
              <w:t>it</w:t>
            </w:r>
            <w:r>
              <w:rPr>
                <w:spacing w:val="-16"/>
                <w:sz w:val="16"/>
              </w:rPr>
              <w:t xml:space="preserve"> </w:t>
            </w:r>
            <w:r>
              <w:rPr>
                <w:sz w:val="16"/>
              </w:rPr>
              <w:t>can</w:t>
            </w:r>
            <w:r>
              <w:rPr>
                <w:spacing w:val="-16"/>
                <w:sz w:val="16"/>
              </w:rPr>
              <w:t xml:space="preserve"> </w:t>
            </w:r>
            <w:r>
              <w:rPr>
                <w:sz w:val="16"/>
              </w:rPr>
              <w:t>fasten the design choices</w:t>
            </w:r>
            <w:r>
              <w:rPr>
                <w:spacing w:val="-2"/>
                <w:sz w:val="16"/>
              </w:rPr>
              <w:t xml:space="preserve"> </w:t>
            </w:r>
            <w:r>
              <w:rPr>
                <w:sz w:val="16"/>
              </w:rPr>
              <w:t>validation.</w:t>
            </w:r>
          </w:p>
        </w:tc>
      </w:tr>
    </w:tbl>
    <w:p w:rsidR="004321FA" w:rsidRDefault="004321FA">
      <w:pPr>
        <w:pStyle w:val="Corpodetexto"/>
        <w:spacing w:before="0"/>
        <w:ind w:left="0"/>
        <w:jc w:val="left"/>
        <w:rPr>
          <w:sz w:val="18"/>
        </w:rPr>
      </w:pPr>
    </w:p>
    <w:p w:rsidR="004321FA" w:rsidRDefault="0049036D">
      <w:pPr>
        <w:pStyle w:val="Cabealho1"/>
        <w:numPr>
          <w:ilvl w:val="1"/>
          <w:numId w:val="1"/>
        </w:numPr>
        <w:tabs>
          <w:tab w:val="left" w:pos="598"/>
        </w:tabs>
        <w:spacing w:before="142"/>
        <w:ind w:hanging="283"/>
      </w:pPr>
      <w:r>
        <w:rPr>
          <w:noProof/>
          <w:lang w:val="pt-PT" w:eastAsia="pt-PT"/>
        </w:rPr>
        <w:drawing>
          <wp:anchor distT="0" distB="0" distL="0" distR="0" simplePos="0" relativeHeight="268423367" behindDoc="1" locked="0" layoutInCell="1" allowOverlap="1">
            <wp:simplePos x="0" y="0"/>
            <wp:positionH relativeFrom="page">
              <wp:posOffset>756286</wp:posOffset>
            </wp:positionH>
            <wp:positionV relativeFrom="paragraph">
              <wp:posOffset>-659641</wp:posOffset>
            </wp:positionV>
            <wp:extent cx="120015" cy="144017"/>
            <wp:effectExtent l="0" t="0" r="0" b="0"/>
            <wp:wrapNone/>
            <wp:docPr id="11" name="image6.png" descr="C:\Users\lmcosta\AppData\Local\Microsoft\Windows\INetCache\Content.Word\OpenAccessLogoSMALL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120015" cy="144017"/>
                    </a:xfrm>
                    <a:prstGeom prst="rect">
                      <a:avLst/>
                    </a:prstGeom>
                  </pic:spPr>
                </pic:pic>
              </a:graphicData>
            </a:graphic>
          </wp:anchor>
        </w:drawing>
      </w:r>
      <w:bookmarkStart w:id="1" w:name="1._INTRODUCTION"/>
      <w:bookmarkEnd w:id="1"/>
      <w:r>
        <w:t>INTRODUCTION</w:t>
      </w:r>
    </w:p>
    <w:p w:rsidR="004321FA" w:rsidRDefault="0049036D">
      <w:pPr>
        <w:pStyle w:val="Corpodetexto"/>
        <w:ind w:right="270"/>
      </w:pPr>
      <w:r>
        <w:t>The</w:t>
      </w:r>
      <w:r>
        <w:rPr>
          <w:spacing w:val="-7"/>
        </w:rPr>
        <w:t xml:space="preserve"> </w:t>
      </w:r>
      <w:r>
        <w:t>Architecture</w:t>
      </w:r>
      <w:r>
        <w:rPr>
          <w:spacing w:val="-7"/>
        </w:rPr>
        <w:t xml:space="preserve"> </w:t>
      </w:r>
      <w:r>
        <w:t>scenario</w:t>
      </w:r>
      <w:r>
        <w:rPr>
          <w:spacing w:val="-7"/>
        </w:rPr>
        <w:t xml:space="preserve"> </w:t>
      </w:r>
      <w:r>
        <w:t>has</w:t>
      </w:r>
      <w:r>
        <w:rPr>
          <w:spacing w:val="-7"/>
        </w:rPr>
        <w:t xml:space="preserve"> </w:t>
      </w:r>
      <w:r>
        <w:t>considerably</w:t>
      </w:r>
      <w:r>
        <w:rPr>
          <w:spacing w:val="-6"/>
        </w:rPr>
        <w:t xml:space="preserve"> </w:t>
      </w:r>
      <w:r>
        <w:t>changed,</w:t>
      </w:r>
      <w:r>
        <w:rPr>
          <w:spacing w:val="-6"/>
        </w:rPr>
        <w:t xml:space="preserve"> </w:t>
      </w:r>
      <w:r>
        <w:t>as</w:t>
      </w:r>
      <w:r>
        <w:rPr>
          <w:spacing w:val="-7"/>
        </w:rPr>
        <w:t xml:space="preserve"> </w:t>
      </w:r>
      <w:r>
        <w:t>depending</w:t>
      </w:r>
      <w:r>
        <w:rPr>
          <w:spacing w:val="-7"/>
        </w:rPr>
        <w:t xml:space="preserve"> </w:t>
      </w:r>
      <w:r>
        <w:t>on</w:t>
      </w:r>
      <w:r>
        <w:rPr>
          <w:spacing w:val="-9"/>
        </w:rPr>
        <w:t xml:space="preserve"> </w:t>
      </w:r>
      <w:r>
        <w:t>the</w:t>
      </w:r>
      <w:r>
        <w:rPr>
          <w:spacing w:val="-7"/>
        </w:rPr>
        <w:t xml:space="preserve"> </w:t>
      </w:r>
      <w:r>
        <w:t>increasing</w:t>
      </w:r>
      <w:r>
        <w:rPr>
          <w:spacing w:val="-7"/>
        </w:rPr>
        <w:t xml:space="preserve"> </w:t>
      </w:r>
      <w:r>
        <w:t xml:space="preserve">integration with digital tools, not only as representation platforms, but also as support for project development. According to </w:t>
      </w:r>
      <w:r>
        <w:rPr>
          <w:color w:val="13696E"/>
        </w:rPr>
        <w:t>Howell &amp; Batcheler (2005)</w:t>
      </w:r>
      <w:r>
        <w:t>, the initial approaches between architectural</w:t>
      </w:r>
      <w:r>
        <w:rPr>
          <w:spacing w:val="-20"/>
        </w:rPr>
        <w:t xml:space="preserve"> </w:t>
      </w:r>
      <w:r>
        <w:t>design</w:t>
      </w:r>
      <w:r>
        <w:rPr>
          <w:spacing w:val="-18"/>
        </w:rPr>
        <w:t xml:space="preserve"> </w:t>
      </w:r>
      <w:r>
        <w:t>and</w:t>
      </w:r>
      <w:r>
        <w:rPr>
          <w:spacing w:val="-19"/>
        </w:rPr>
        <w:t xml:space="preserve"> </w:t>
      </w:r>
      <w:r>
        <w:t>computer-aided</w:t>
      </w:r>
      <w:r>
        <w:rPr>
          <w:spacing w:val="-19"/>
        </w:rPr>
        <w:t xml:space="preserve"> </w:t>
      </w:r>
      <w:r>
        <w:t>design</w:t>
      </w:r>
      <w:r>
        <w:rPr>
          <w:spacing w:val="-17"/>
        </w:rPr>
        <w:t xml:space="preserve"> </w:t>
      </w:r>
      <w:r>
        <w:t>(CAD)</w:t>
      </w:r>
      <w:r>
        <w:rPr>
          <w:spacing w:val="-18"/>
        </w:rPr>
        <w:t xml:space="preserve"> </w:t>
      </w:r>
      <w:r>
        <w:t>tools</w:t>
      </w:r>
      <w:r>
        <w:rPr>
          <w:spacing w:val="-19"/>
        </w:rPr>
        <w:t xml:space="preserve"> </w:t>
      </w:r>
      <w:r>
        <w:t>were</w:t>
      </w:r>
      <w:r>
        <w:rPr>
          <w:spacing w:val="-19"/>
        </w:rPr>
        <w:t xml:space="preserve"> </w:t>
      </w:r>
      <w:r>
        <w:t>the</w:t>
      </w:r>
      <w:r>
        <w:rPr>
          <w:spacing w:val="-19"/>
        </w:rPr>
        <w:t xml:space="preserve"> </w:t>
      </w:r>
      <w:r>
        <w:t>drawing</w:t>
      </w:r>
      <w:r>
        <w:rPr>
          <w:spacing w:val="-19"/>
        </w:rPr>
        <w:t xml:space="preserve"> </w:t>
      </w:r>
      <w:r>
        <w:t>tools</w:t>
      </w:r>
      <w:r>
        <w:rPr>
          <w:spacing w:val="-18"/>
        </w:rPr>
        <w:t xml:space="preserve"> </w:t>
      </w:r>
      <w:r>
        <w:t xml:space="preserve">replacement, while maintaining the already existing representational logic. In a second stage, with the development of 3D tools, the focus of CAD has changed to the visualization of architectural objects. Since then, with the evolution of 3D models, the concept of Building Information Modelling (BIM) has arisen. </w:t>
      </w:r>
      <w:r>
        <w:rPr>
          <w:color w:val="13696E"/>
        </w:rPr>
        <w:t>Eastman et al. (2008)</w:t>
      </w:r>
      <w:r>
        <w:t>, define BIM as “a modelling technology and associated set of processes to produce, communicate, and analyse building models”, i.e. those models</w:t>
      </w:r>
      <w:r>
        <w:rPr>
          <w:spacing w:val="-14"/>
        </w:rPr>
        <w:t xml:space="preserve"> </w:t>
      </w:r>
      <w:r>
        <w:t>are</w:t>
      </w:r>
      <w:r>
        <w:rPr>
          <w:spacing w:val="-13"/>
        </w:rPr>
        <w:t xml:space="preserve"> </w:t>
      </w:r>
      <w:r>
        <w:t>not</w:t>
      </w:r>
      <w:r>
        <w:rPr>
          <w:spacing w:val="-14"/>
        </w:rPr>
        <w:t xml:space="preserve"> </w:t>
      </w:r>
      <w:r>
        <w:t>only</w:t>
      </w:r>
      <w:r>
        <w:rPr>
          <w:spacing w:val="-14"/>
        </w:rPr>
        <w:t xml:space="preserve"> </w:t>
      </w:r>
      <w:r>
        <w:t>the</w:t>
      </w:r>
      <w:r>
        <w:rPr>
          <w:spacing w:val="-14"/>
        </w:rPr>
        <w:t xml:space="preserve"> </w:t>
      </w:r>
      <w:r>
        <w:t>building</w:t>
      </w:r>
      <w:r>
        <w:rPr>
          <w:spacing w:val="-14"/>
        </w:rPr>
        <w:t xml:space="preserve"> </w:t>
      </w:r>
      <w:r>
        <w:t>components</w:t>
      </w:r>
      <w:r>
        <w:rPr>
          <w:spacing w:val="-14"/>
        </w:rPr>
        <w:t xml:space="preserve"> </w:t>
      </w:r>
      <w:r>
        <w:t>itself,</w:t>
      </w:r>
      <w:r>
        <w:rPr>
          <w:spacing w:val="-14"/>
        </w:rPr>
        <w:t xml:space="preserve"> </w:t>
      </w:r>
      <w:r>
        <w:t>but</w:t>
      </w:r>
      <w:r>
        <w:rPr>
          <w:spacing w:val="-14"/>
        </w:rPr>
        <w:t xml:space="preserve"> </w:t>
      </w:r>
      <w:r>
        <w:t>also</w:t>
      </w:r>
      <w:r>
        <w:rPr>
          <w:spacing w:val="-14"/>
        </w:rPr>
        <w:t xml:space="preserve"> </w:t>
      </w:r>
      <w:r>
        <w:t>the</w:t>
      </w:r>
      <w:r>
        <w:rPr>
          <w:spacing w:val="-14"/>
        </w:rPr>
        <w:t xml:space="preserve"> </w:t>
      </w:r>
      <w:r>
        <w:t>data/parameters</w:t>
      </w:r>
      <w:r>
        <w:rPr>
          <w:spacing w:val="-14"/>
        </w:rPr>
        <w:t xml:space="preserve"> </w:t>
      </w:r>
      <w:r>
        <w:t>describing</w:t>
      </w:r>
      <w:r>
        <w:rPr>
          <w:spacing w:val="-14"/>
        </w:rPr>
        <w:t xml:space="preserve"> </w:t>
      </w:r>
      <w:r>
        <w:t>how those components behave, in a consistent, nonredundant and coordinated environment. Summing up, based on the interoperability between tools and agents, BIM seeks to make the three-dimensional model, the core of project development (i.e. Object-Oriented CAD), putting together all the information generated throughout the</w:t>
      </w:r>
      <w:r>
        <w:rPr>
          <w:spacing w:val="-6"/>
        </w:rPr>
        <w:t xml:space="preserve"> </w:t>
      </w:r>
      <w:r>
        <w:t>process.</w:t>
      </w:r>
    </w:p>
    <w:p w:rsidR="004321FA" w:rsidRDefault="0049036D">
      <w:pPr>
        <w:pStyle w:val="Corpodetexto"/>
        <w:ind w:right="156"/>
        <w:jc w:val="left"/>
      </w:pPr>
      <w:r>
        <w:t xml:space="preserve">Parametric design is part of the BIM concept and it is, according to </w:t>
      </w:r>
      <w:r>
        <w:rPr>
          <w:color w:val="13696E"/>
        </w:rPr>
        <w:t>Henriques &amp; Bueno (2010)</w:t>
      </w:r>
      <w:r>
        <w:t>, “a set of rules or logical, geometric and parametric relations, set into a specific sequence, for</w:t>
      </w:r>
    </w:p>
    <w:p w:rsidR="004321FA" w:rsidRDefault="004321FA">
      <w:pPr>
        <w:sectPr w:rsidR="004321FA" w:rsidSect="00667210">
          <w:headerReference w:type="default" r:id="rId20"/>
          <w:footerReference w:type="default" r:id="rId21"/>
          <w:type w:val="continuous"/>
          <w:pgSz w:w="11910" w:h="16840"/>
          <w:pgMar w:top="1321" w:right="862" w:bottom="680" w:left="822" w:header="374" w:footer="255" w:gutter="0"/>
          <w:pgNumType w:start="39"/>
          <w:cols w:space="720"/>
          <w:titlePg/>
          <w:docGrid w:linePitch="299"/>
        </w:sectPr>
      </w:pPr>
    </w:p>
    <w:p w:rsidR="004321FA" w:rsidRDefault="0049036D">
      <w:pPr>
        <w:pStyle w:val="Corpodetexto"/>
        <w:spacing w:before="90"/>
        <w:ind w:right="271"/>
      </w:pPr>
      <w:r>
        <w:lastRenderedPageBreak/>
        <w:t xml:space="preserve">solving a specific problem”. </w:t>
      </w:r>
      <w:r>
        <w:rPr>
          <w:rFonts w:ascii="Tahoma" w:hAnsi="Tahoma"/>
        </w:rPr>
        <w:t xml:space="preserve">Howell &amp; Batcheler (2005) </w:t>
      </w:r>
      <w:r>
        <w:t>argue this design method adds intelligence to</w:t>
      </w:r>
      <w:r>
        <w:rPr>
          <w:spacing w:val="-7"/>
        </w:rPr>
        <w:t xml:space="preserve"> </w:t>
      </w:r>
      <w:r>
        <w:t>the</w:t>
      </w:r>
      <w:r>
        <w:rPr>
          <w:spacing w:val="-7"/>
        </w:rPr>
        <w:t xml:space="preserve"> </w:t>
      </w:r>
      <w:r>
        <w:t>objects,</w:t>
      </w:r>
      <w:r>
        <w:rPr>
          <w:spacing w:val="-8"/>
        </w:rPr>
        <w:t xml:space="preserve"> </w:t>
      </w:r>
      <w:r>
        <w:t>“permitting</w:t>
      </w:r>
      <w:r>
        <w:rPr>
          <w:spacing w:val="-7"/>
        </w:rPr>
        <w:t xml:space="preserve"> </w:t>
      </w:r>
      <w:r>
        <w:t>the</w:t>
      </w:r>
      <w:r>
        <w:rPr>
          <w:spacing w:val="-7"/>
        </w:rPr>
        <w:t xml:space="preserve"> </w:t>
      </w:r>
      <w:r>
        <w:t>representation</w:t>
      </w:r>
      <w:r>
        <w:rPr>
          <w:spacing w:val="-7"/>
        </w:rPr>
        <w:t xml:space="preserve"> </w:t>
      </w:r>
      <w:r>
        <w:t>of</w:t>
      </w:r>
      <w:r>
        <w:rPr>
          <w:spacing w:val="-6"/>
        </w:rPr>
        <w:t xml:space="preserve"> </w:t>
      </w:r>
      <w:r>
        <w:t>complex</w:t>
      </w:r>
      <w:r>
        <w:rPr>
          <w:spacing w:val="-6"/>
        </w:rPr>
        <w:t xml:space="preserve"> </w:t>
      </w:r>
      <w:r>
        <w:t>geometric</w:t>
      </w:r>
      <w:r>
        <w:rPr>
          <w:spacing w:val="-7"/>
        </w:rPr>
        <w:t xml:space="preserve"> </w:t>
      </w:r>
      <w:r>
        <w:t>and</w:t>
      </w:r>
      <w:r>
        <w:rPr>
          <w:spacing w:val="-7"/>
        </w:rPr>
        <w:t xml:space="preserve"> </w:t>
      </w:r>
      <w:r>
        <w:t>functional</w:t>
      </w:r>
      <w:r>
        <w:rPr>
          <w:spacing w:val="-7"/>
        </w:rPr>
        <w:t xml:space="preserve"> </w:t>
      </w:r>
      <w:r>
        <w:t>relationships between building</w:t>
      </w:r>
      <w:r>
        <w:rPr>
          <w:spacing w:val="-1"/>
        </w:rPr>
        <w:t xml:space="preserve"> </w:t>
      </w:r>
      <w:r>
        <w:t>elements”.</w:t>
      </w:r>
    </w:p>
    <w:p w:rsidR="004321FA" w:rsidRDefault="0049036D">
      <w:pPr>
        <w:pStyle w:val="Corpodetexto"/>
        <w:spacing w:before="121"/>
        <w:ind w:right="271"/>
      </w:pPr>
      <w:r>
        <w:t>Geometric complex objects and the design of constructive/structural elements are among the most popular uses of parameterization and generative systems. Aside from them, another possible use of those tools is to take the real constraints interfering with the project as parameters to define the architectural object. Usually the standards and regulations are</w:t>
      </w:r>
      <w:r>
        <w:rPr>
          <w:spacing w:val="-49"/>
        </w:rPr>
        <w:t xml:space="preserve"> </w:t>
      </w:r>
      <w:r>
        <w:t xml:space="preserve">applied through a series of operations and adaptations to validate the design decisions following repetitive patterns, based on legal parameters. Essentially, this type of task is similar to what </w:t>
      </w:r>
      <w:r>
        <w:rPr>
          <w:color w:val="13696E"/>
        </w:rPr>
        <w:t xml:space="preserve">Terzidis (2006) </w:t>
      </w:r>
      <w:r>
        <w:t>define as an algorithm, the act of coding a problem through a finite, consistent and rational set of</w:t>
      </w:r>
      <w:r>
        <w:rPr>
          <w:spacing w:val="-3"/>
        </w:rPr>
        <w:t xml:space="preserve"> </w:t>
      </w:r>
      <w:r>
        <w:t>steps.</w:t>
      </w:r>
    </w:p>
    <w:p w:rsidR="004321FA" w:rsidRDefault="0049036D">
      <w:pPr>
        <w:pStyle w:val="Corpodetexto"/>
        <w:ind w:right="271"/>
      </w:pPr>
      <w:r>
        <w:t>Since it can lead to a faster process of validating the design options and, in consequence, contribute to the development of more efficient and safe buildings, it is plausible to explore the generative systems as a support tool throughout design development, aiming to put together both rules and regulations into an adaptable and comprehensive source of information.</w:t>
      </w:r>
    </w:p>
    <w:p w:rsidR="004321FA" w:rsidRDefault="0049036D">
      <w:pPr>
        <w:pStyle w:val="Corpodetexto"/>
        <w:spacing w:before="121"/>
        <w:ind w:right="270" w:hanging="1"/>
      </w:pPr>
      <w:r>
        <w:t>The object of this research is a parametric tool developed focused on bringing adequate information</w:t>
      </w:r>
      <w:r>
        <w:rPr>
          <w:spacing w:val="-6"/>
        </w:rPr>
        <w:t xml:space="preserve"> </w:t>
      </w:r>
      <w:r>
        <w:t>concerning</w:t>
      </w:r>
      <w:r>
        <w:rPr>
          <w:spacing w:val="-7"/>
        </w:rPr>
        <w:t xml:space="preserve"> </w:t>
      </w:r>
      <w:r>
        <w:t>legal</w:t>
      </w:r>
      <w:r>
        <w:rPr>
          <w:spacing w:val="-8"/>
        </w:rPr>
        <w:t xml:space="preserve"> </w:t>
      </w:r>
      <w:r>
        <w:t>definitions</w:t>
      </w:r>
      <w:r>
        <w:rPr>
          <w:spacing w:val="-7"/>
        </w:rPr>
        <w:t xml:space="preserve"> </w:t>
      </w:r>
      <w:r>
        <w:t>already</w:t>
      </w:r>
      <w:r>
        <w:rPr>
          <w:spacing w:val="-6"/>
        </w:rPr>
        <w:t xml:space="preserve"> </w:t>
      </w:r>
      <w:r>
        <w:t>in</w:t>
      </w:r>
      <w:r>
        <w:rPr>
          <w:spacing w:val="-6"/>
        </w:rPr>
        <w:t xml:space="preserve"> </w:t>
      </w:r>
      <w:r>
        <w:t>the</w:t>
      </w:r>
      <w:r>
        <w:rPr>
          <w:spacing w:val="-7"/>
        </w:rPr>
        <w:t xml:space="preserve"> </w:t>
      </w:r>
      <w:r>
        <w:t>early</w:t>
      </w:r>
      <w:r>
        <w:rPr>
          <w:spacing w:val="-6"/>
        </w:rPr>
        <w:t xml:space="preserve"> </w:t>
      </w:r>
      <w:r>
        <w:t>stages</w:t>
      </w:r>
      <w:r>
        <w:rPr>
          <w:spacing w:val="-7"/>
        </w:rPr>
        <w:t xml:space="preserve"> </w:t>
      </w:r>
      <w:r>
        <w:t>of</w:t>
      </w:r>
      <w:r>
        <w:rPr>
          <w:spacing w:val="-8"/>
        </w:rPr>
        <w:t xml:space="preserve"> </w:t>
      </w:r>
      <w:r>
        <w:t>the</w:t>
      </w:r>
      <w:r>
        <w:rPr>
          <w:spacing w:val="-7"/>
        </w:rPr>
        <w:t xml:space="preserve"> </w:t>
      </w:r>
      <w:r>
        <w:t>design</w:t>
      </w:r>
      <w:r>
        <w:rPr>
          <w:spacing w:val="-6"/>
        </w:rPr>
        <w:t xml:space="preserve"> </w:t>
      </w:r>
      <w:r>
        <w:t>process.</w:t>
      </w:r>
      <w:r>
        <w:rPr>
          <w:spacing w:val="-6"/>
        </w:rPr>
        <w:t xml:space="preserve"> </w:t>
      </w:r>
      <w:r>
        <w:t>Based on</w:t>
      </w:r>
      <w:r>
        <w:rPr>
          <w:spacing w:val="-7"/>
        </w:rPr>
        <w:t xml:space="preserve"> </w:t>
      </w:r>
      <w:r>
        <w:t>a</w:t>
      </w:r>
      <w:r>
        <w:rPr>
          <w:spacing w:val="-8"/>
        </w:rPr>
        <w:t xml:space="preserve"> </w:t>
      </w:r>
      <w:r>
        <w:t>case</w:t>
      </w:r>
      <w:r>
        <w:rPr>
          <w:spacing w:val="-9"/>
        </w:rPr>
        <w:t xml:space="preserve"> </w:t>
      </w:r>
      <w:r>
        <w:t>study</w:t>
      </w:r>
      <w:r>
        <w:rPr>
          <w:spacing w:val="-9"/>
        </w:rPr>
        <w:t xml:space="preserve"> </w:t>
      </w:r>
      <w:r>
        <w:t>this</w:t>
      </w:r>
      <w:r>
        <w:rPr>
          <w:spacing w:val="-8"/>
        </w:rPr>
        <w:t xml:space="preserve"> </w:t>
      </w:r>
      <w:r>
        <w:t>research</w:t>
      </w:r>
      <w:r>
        <w:rPr>
          <w:spacing w:val="-7"/>
        </w:rPr>
        <w:t xml:space="preserve"> </w:t>
      </w:r>
      <w:r>
        <w:t>aims</w:t>
      </w:r>
      <w:r>
        <w:rPr>
          <w:spacing w:val="-8"/>
        </w:rPr>
        <w:t xml:space="preserve"> </w:t>
      </w:r>
      <w:r>
        <w:t>to</w:t>
      </w:r>
      <w:r>
        <w:rPr>
          <w:spacing w:val="-8"/>
        </w:rPr>
        <w:t xml:space="preserve"> </w:t>
      </w:r>
      <w:r>
        <w:t>answer</w:t>
      </w:r>
      <w:r>
        <w:rPr>
          <w:spacing w:val="-8"/>
        </w:rPr>
        <w:t xml:space="preserve"> </w:t>
      </w:r>
      <w:r>
        <w:t>if</w:t>
      </w:r>
      <w:r>
        <w:rPr>
          <w:spacing w:val="-8"/>
        </w:rPr>
        <w:t xml:space="preserve"> </w:t>
      </w:r>
      <w:r>
        <w:t>is</w:t>
      </w:r>
      <w:r>
        <w:rPr>
          <w:spacing w:val="-8"/>
        </w:rPr>
        <w:t xml:space="preserve"> </w:t>
      </w:r>
      <w:r>
        <w:t>it</w:t>
      </w:r>
      <w:r>
        <w:rPr>
          <w:spacing w:val="-8"/>
        </w:rPr>
        <w:t xml:space="preserve"> </w:t>
      </w:r>
      <w:r>
        <w:t>possible</w:t>
      </w:r>
      <w:r>
        <w:rPr>
          <w:spacing w:val="-8"/>
        </w:rPr>
        <w:t xml:space="preserve"> </w:t>
      </w:r>
      <w:r>
        <w:t>to</w:t>
      </w:r>
      <w:r>
        <w:rPr>
          <w:spacing w:val="-8"/>
        </w:rPr>
        <w:t xml:space="preserve"> </w:t>
      </w:r>
      <w:r>
        <w:t>automatically</w:t>
      </w:r>
      <w:r>
        <w:rPr>
          <w:spacing w:val="-8"/>
        </w:rPr>
        <w:t xml:space="preserve"> </w:t>
      </w:r>
      <w:r>
        <w:t>materialize</w:t>
      </w:r>
      <w:r>
        <w:rPr>
          <w:spacing w:val="-8"/>
        </w:rPr>
        <w:t xml:space="preserve"> </w:t>
      </w:r>
      <w:r>
        <w:t>the</w:t>
      </w:r>
      <w:r>
        <w:rPr>
          <w:spacing w:val="-8"/>
        </w:rPr>
        <w:t xml:space="preserve"> </w:t>
      </w:r>
      <w:r>
        <w:t>fire safety</w:t>
      </w:r>
      <w:r>
        <w:rPr>
          <w:spacing w:val="-7"/>
        </w:rPr>
        <w:t xml:space="preserve"> </w:t>
      </w:r>
      <w:r>
        <w:t>standards</w:t>
      </w:r>
      <w:r>
        <w:rPr>
          <w:spacing w:val="-6"/>
        </w:rPr>
        <w:t xml:space="preserve"> </w:t>
      </w:r>
      <w:r>
        <w:t>in</w:t>
      </w:r>
      <w:r>
        <w:rPr>
          <w:spacing w:val="-6"/>
        </w:rPr>
        <w:t xml:space="preserve"> </w:t>
      </w:r>
      <w:r>
        <w:t>3D</w:t>
      </w:r>
      <w:r>
        <w:rPr>
          <w:spacing w:val="-6"/>
        </w:rPr>
        <w:t xml:space="preserve"> </w:t>
      </w:r>
      <w:r>
        <w:t>forms</w:t>
      </w:r>
      <w:r>
        <w:rPr>
          <w:spacing w:val="-6"/>
        </w:rPr>
        <w:t xml:space="preserve"> </w:t>
      </w:r>
      <w:r>
        <w:t>using</w:t>
      </w:r>
      <w:r>
        <w:rPr>
          <w:spacing w:val="-7"/>
        </w:rPr>
        <w:t xml:space="preserve"> </w:t>
      </w:r>
      <w:r>
        <w:t>algorithmic-design</w:t>
      </w:r>
      <w:r>
        <w:rPr>
          <w:spacing w:val="-6"/>
        </w:rPr>
        <w:t xml:space="preserve"> </w:t>
      </w:r>
      <w:r>
        <w:t>software</w:t>
      </w:r>
      <w:r>
        <w:rPr>
          <w:spacing w:val="-6"/>
        </w:rPr>
        <w:t xml:space="preserve"> </w:t>
      </w:r>
      <w:r>
        <w:t>and</w:t>
      </w:r>
      <w:r>
        <w:rPr>
          <w:spacing w:val="-7"/>
        </w:rPr>
        <w:t xml:space="preserve"> </w:t>
      </w:r>
      <w:r>
        <w:t>also,</w:t>
      </w:r>
      <w:r>
        <w:rPr>
          <w:spacing w:val="-6"/>
        </w:rPr>
        <w:t xml:space="preserve"> </w:t>
      </w:r>
      <w:r>
        <w:t>to</w:t>
      </w:r>
      <w:r>
        <w:rPr>
          <w:spacing w:val="-7"/>
        </w:rPr>
        <w:t xml:space="preserve"> </w:t>
      </w:r>
      <w:r>
        <w:t>analyse</w:t>
      </w:r>
      <w:r>
        <w:rPr>
          <w:spacing w:val="-6"/>
        </w:rPr>
        <w:t xml:space="preserve"> </w:t>
      </w:r>
      <w:r>
        <w:t>the</w:t>
      </w:r>
      <w:r>
        <w:rPr>
          <w:spacing w:val="-7"/>
        </w:rPr>
        <w:t xml:space="preserve"> </w:t>
      </w:r>
      <w:r>
        <w:t>means, methods and requirements for its</w:t>
      </w:r>
      <w:r>
        <w:rPr>
          <w:spacing w:val="-2"/>
        </w:rPr>
        <w:t xml:space="preserve"> </w:t>
      </w:r>
      <w:r>
        <w:t>creation.</w:t>
      </w:r>
    </w:p>
    <w:p w:rsidR="004321FA" w:rsidRDefault="0049036D">
      <w:pPr>
        <w:pStyle w:val="Corpodetexto"/>
        <w:spacing w:before="119"/>
        <w:ind w:right="271"/>
      </w:pPr>
      <w:r>
        <w:t>This study has as limitations the fire safety standards concerning emergency exits in the State of Minas Gerais, Brazil. Due to specific requirements, further explored, the research focuses on the number of exits, type of stair definition and, specifically, on the smoke-proof stairwells elements.</w:t>
      </w:r>
      <w:r>
        <w:rPr>
          <w:spacing w:val="-14"/>
        </w:rPr>
        <w:t xml:space="preserve"> </w:t>
      </w:r>
      <w:r>
        <w:t>It</w:t>
      </w:r>
      <w:r>
        <w:rPr>
          <w:spacing w:val="-14"/>
        </w:rPr>
        <w:t xml:space="preserve"> </w:t>
      </w:r>
      <w:r>
        <w:t>is</w:t>
      </w:r>
      <w:r>
        <w:rPr>
          <w:spacing w:val="-13"/>
        </w:rPr>
        <w:t xml:space="preserve"> </w:t>
      </w:r>
      <w:r>
        <w:t>also</w:t>
      </w:r>
      <w:r>
        <w:rPr>
          <w:spacing w:val="-13"/>
        </w:rPr>
        <w:t xml:space="preserve"> </w:t>
      </w:r>
      <w:r>
        <w:t>important</w:t>
      </w:r>
      <w:r>
        <w:rPr>
          <w:spacing w:val="-14"/>
        </w:rPr>
        <w:t xml:space="preserve"> </w:t>
      </w:r>
      <w:r>
        <w:t>to</w:t>
      </w:r>
      <w:r>
        <w:rPr>
          <w:spacing w:val="-14"/>
        </w:rPr>
        <w:t xml:space="preserve"> </w:t>
      </w:r>
      <w:r>
        <w:t>state</w:t>
      </w:r>
      <w:r>
        <w:rPr>
          <w:spacing w:val="-13"/>
        </w:rPr>
        <w:t xml:space="preserve"> </w:t>
      </w:r>
      <w:r>
        <w:t>that,</w:t>
      </w:r>
      <w:r>
        <w:rPr>
          <w:spacing w:val="-14"/>
        </w:rPr>
        <w:t xml:space="preserve"> </w:t>
      </w:r>
      <w:r>
        <w:t>although</w:t>
      </w:r>
      <w:r>
        <w:rPr>
          <w:spacing w:val="-12"/>
        </w:rPr>
        <w:t xml:space="preserve"> </w:t>
      </w:r>
      <w:r>
        <w:t>it</w:t>
      </w:r>
      <w:r>
        <w:rPr>
          <w:spacing w:val="-14"/>
        </w:rPr>
        <w:t xml:space="preserve"> </w:t>
      </w:r>
      <w:r>
        <w:t>does</w:t>
      </w:r>
      <w:r>
        <w:rPr>
          <w:spacing w:val="-13"/>
        </w:rPr>
        <w:t xml:space="preserve"> </w:t>
      </w:r>
      <w:r>
        <w:t>not</w:t>
      </w:r>
      <w:r>
        <w:rPr>
          <w:spacing w:val="-14"/>
        </w:rPr>
        <w:t xml:space="preserve"> </w:t>
      </w:r>
      <w:r>
        <w:t>address</w:t>
      </w:r>
      <w:r>
        <w:rPr>
          <w:spacing w:val="-13"/>
        </w:rPr>
        <w:t xml:space="preserve"> </w:t>
      </w:r>
      <w:r>
        <w:t>all</w:t>
      </w:r>
      <w:r>
        <w:rPr>
          <w:spacing w:val="-14"/>
        </w:rPr>
        <w:t xml:space="preserve"> </w:t>
      </w:r>
      <w:r>
        <w:t>the</w:t>
      </w:r>
      <w:r>
        <w:rPr>
          <w:spacing w:val="-14"/>
        </w:rPr>
        <w:t xml:space="preserve"> </w:t>
      </w:r>
      <w:r>
        <w:t>instances</w:t>
      </w:r>
      <w:r>
        <w:rPr>
          <w:spacing w:val="-13"/>
        </w:rPr>
        <w:t xml:space="preserve"> </w:t>
      </w:r>
      <w:r>
        <w:t>of</w:t>
      </w:r>
      <w:r>
        <w:rPr>
          <w:spacing w:val="-14"/>
        </w:rPr>
        <w:t xml:space="preserve"> </w:t>
      </w:r>
      <w:r>
        <w:t>BIM, this research approaches to its main concept, the act of modelling the information regarding a</w:t>
      </w:r>
      <w:bookmarkStart w:id="2" w:name="2._METHODS"/>
      <w:bookmarkEnd w:id="2"/>
      <w:r>
        <w:t xml:space="preserve"> building.</w:t>
      </w:r>
    </w:p>
    <w:p w:rsidR="004321FA" w:rsidRDefault="004321FA">
      <w:pPr>
        <w:pStyle w:val="Corpodetexto"/>
        <w:spacing w:before="9"/>
        <w:ind w:left="0"/>
        <w:jc w:val="left"/>
        <w:rPr>
          <w:sz w:val="29"/>
        </w:rPr>
      </w:pPr>
    </w:p>
    <w:p w:rsidR="004321FA" w:rsidRDefault="0049036D">
      <w:pPr>
        <w:pStyle w:val="Cabealho1"/>
        <w:numPr>
          <w:ilvl w:val="1"/>
          <w:numId w:val="1"/>
        </w:numPr>
        <w:tabs>
          <w:tab w:val="left" w:pos="598"/>
        </w:tabs>
        <w:ind w:hanging="283"/>
      </w:pPr>
      <w:r>
        <w:t>METHODS</w:t>
      </w:r>
    </w:p>
    <w:p w:rsidR="004321FA" w:rsidRDefault="0049036D">
      <w:pPr>
        <w:pStyle w:val="Corpodetexto"/>
        <w:spacing w:before="119"/>
        <w:ind w:right="270"/>
      </w:pPr>
      <w:r>
        <w:t>In</w:t>
      </w:r>
      <w:r>
        <w:rPr>
          <w:spacing w:val="-18"/>
        </w:rPr>
        <w:t xml:space="preserve"> </w:t>
      </w:r>
      <w:r>
        <w:t>a</w:t>
      </w:r>
      <w:r>
        <w:rPr>
          <w:spacing w:val="-20"/>
        </w:rPr>
        <w:t xml:space="preserve"> </w:t>
      </w:r>
      <w:r>
        <w:t>qualitative</w:t>
      </w:r>
      <w:r>
        <w:rPr>
          <w:spacing w:val="-19"/>
        </w:rPr>
        <w:t xml:space="preserve"> </w:t>
      </w:r>
      <w:r>
        <w:t>experimental</w:t>
      </w:r>
      <w:r>
        <w:rPr>
          <w:spacing w:val="-19"/>
        </w:rPr>
        <w:t xml:space="preserve"> </w:t>
      </w:r>
      <w:r>
        <w:t>and</w:t>
      </w:r>
      <w:r>
        <w:rPr>
          <w:spacing w:val="-20"/>
        </w:rPr>
        <w:t xml:space="preserve"> </w:t>
      </w:r>
      <w:r>
        <w:t>explanatory</w:t>
      </w:r>
      <w:r>
        <w:rPr>
          <w:spacing w:val="-18"/>
        </w:rPr>
        <w:t xml:space="preserve"> </w:t>
      </w:r>
      <w:r>
        <w:t>study,</w:t>
      </w:r>
      <w:r>
        <w:rPr>
          <w:spacing w:val="-20"/>
        </w:rPr>
        <w:t xml:space="preserve"> </w:t>
      </w:r>
      <w:r>
        <w:t>as</w:t>
      </w:r>
      <w:r>
        <w:rPr>
          <w:spacing w:val="-20"/>
        </w:rPr>
        <w:t xml:space="preserve"> </w:t>
      </w:r>
      <w:r>
        <w:t>this</w:t>
      </w:r>
      <w:r>
        <w:rPr>
          <w:spacing w:val="-20"/>
        </w:rPr>
        <w:t xml:space="preserve"> </w:t>
      </w:r>
      <w:r>
        <w:t>research,</w:t>
      </w:r>
      <w:r>
        <w:rPr>
          <w:spacing w:val="-19"/>
        </w:rPr>
        <w:t xml:space="preserve"> </w:t>
      </w:r>
      <w:r>
        <w:rPr>
          <w:color w:val="13696E"/>
        </w:rPr>
        <w:t>Prodanov</w:t>
      </w:r>
      <w:r>
        <w:rPr>
          <w:color w:val="13696E"/>
          <w:spacing w:val="-18"/>
        </w:rPr>
        <w:t xml:space="preserve"> </w:t>
      </w:r>
      <w:r>
        <w:rPr>
          <w:color w:val="13696E"/>
        </w:rPr>
        <w:t>&amp;</w:t>
      </w:r>
      <w:r>
        <w:rPr>
          <w:color w:val="13696E"/>
          <w:spacing w:val="-20"/>
        </w:rPr>
        <w:t xml:space="preserve"> </w:t>
      </w:r>
      <w:r>
        <w:rPr>
          <w:color w:val="13696E"/>
        </w:rPr>
        <w:t>Freitas</w:t>
      </w:r>
      <w:r>
        <w:rPr>
          <w:color w:val="13696E"/>
          <w:spacing w:val="-19"/>
        </w:rPr>
        <w:t xml:space="preserve"> </w:t>
      </w:r>
      <w:r>
        <w:rPr>
          <w:color w:val="13696E"/>
        </w:rPr>
        <w:t>(2013)</w:t>
      </w:r>
      <w:r>
        <w:t>, indicate</w:t>
      </w:r>
      <w:r>
        <w:rPr>
          <w:spacing w:val="-19"/>
        </w:rPr>
        <w:t xml:space="preserve"> </w:t>
      </w:r>
      <w:r>
        <w:t>the</w:t>
      </w:r>
      <w:r>
        <w:rPr>
          <w:spacing w:val="-21"/>
        </w:rPr>
        <w:t xml:space="preserve"> </w:t>
      </w:r>
      <w:r>
        <w:t>direct</w:t>
      </w:r>
      <w:r>
        <w:rPr>
          <w:spacing w:val="-19"/>
        </w:rPr>
        <w:t xml:space="preserve"> </w:t>
      </w:r>
      <w:r>
        <w:t>designation</w:t>
      </w:r>
      <w:r>
        <w:rPr>
          <w:spacing w:val="-19"/>
        </w:rPr>
        <w:t xml:space="preserve"> </w:t>
      </w:r>
      <w:r>
        <w:t>of</w:t>
      </w:r>
      <w:r>
        <w:rPr>
          <w:spacing w:val="-20"/>
        </w:rPr>
        <w:t xml:space="preserve"> </w:t>
      </w:r>
      <w:r>
        <w:t>an</w:t>
      </w:r>
      <w:r>
        <w:rPr>
          <w:spacing w:val="-20"/>
        </w:rPr>
        <w:t xml:space="preserve"> </w:t>
      </w:r>
      <w:r>
        <w:t>object</w:t>
      </w:r>
      <w:r>
        <w:rPr>
          <w:spacing w:val="-19"/>
        </w:rPr>
        <w:t xml:space="preserve"> </w:t>
      </w:r>
      <w:r>
        <w:t>of</w:t>
      </w:r>
      <w:r>
        <w:rPr>
          <w:spacing w:val="-20"/>
        </w:rPr>
        <w:t xml:space="preserve"> </w:t>
      </w:r>
      <w:r>
        <w:t>study,</w:t>
      </w:r>
      <w:r>
        <w:rPr>
          <w:spacing w:val="-20"/>
        </w:rPr>
        <w:t xml:space="preserve"> </w:t>
      </w:r>
      <w:r>
        <w:t>a</w:t>
      </w:r>
      <w:r>
        <w:rPr>
          <w:spacing w:val="-20"/>
        </w:rPr>
        <w:t xml:space="preserve"> </w:t>
      </w:r>
      <w:r>
        <w:t>way</w:t>
      </w:r>
      <w:r>
        <w:rPr>
          <w:spacing w:val="-20"/>
        </w:rPr>
        <w:t xml:space="preserve"> </w:t>
      </w:r>
      <w:r>
        <w:t>of</w:t>
      </w:r>
      <w:r>
        <w:rPr>
          <w:spacing w:val="-20"/>
        </w:rPr>
        <w:t xml:space="preserve"> </w:t>
      </w:r>
      <w:r>
        <w:t>observation,</w:t>
      </w:r>
      <w:r>
        <w:rPr>
          <w:spacing w:val="-19"/>
        </w:rPr>
        <w:t xml:space="preserve"> </w:t>
      </w:r>
      <w:r>
        <w:t>and</w:t>
      </w:r>
      <w:r>
        <w:rPr>
          <w:spacing w:val="-19"/>
        </w:rPr>
        <w:t xml:space="preserve"> </w:t>
      </w:r>
      <w:r>
        <w:t>a</w:t>
      </w:r>
      <w:r>
        <w:rPr>
          <w:spacing w:val="-20"/>
        </w:rPr>
        <w:t xml:space="preserve"> </w:t>
      </w:r>
      <w:r>
        <w:t>control</w:t>
      </w:r>
      <w:r>
        <w:rPr>
          <w:spacing w:val="-20"/>
        </w:rPr>
        <w:t xml:space="preserve"> </w:t>
      </w:r>
      <w:r>
        <w:t>situation. The object of study is the parameterization applied to the design process, specifically through a digital</w:t>
      </w:r>
      <w:r>
        <w:rPr>
          <w:spacing w:val="-8"/>
        </w:rPr>
        <w:t xml:space="preserve"> </w:t>
      </w:r>
      <w:r>
        <w:t>tool</w:t>
      </w:r>
      <w:r>
        <w:rPr>
          <w:spacing w:val="-7"/>
        </w:rPr>
        <w:t xml:space="preserve"> </w:t>
      </w:r>
      <w:r>
        <w:t>development.</w:t>
      </w:r>
      <w:r>
        <w:rPr>
          <w:spacing w:val="-7"/>
        </w:rPr>
        <w:t xml:space="preserve"> </w:t>
      </w:r>
      <w:r>
        <w:t>As</w:t>
      </w:r>
      <w:r>
        <w:rPr>
          <w:spacing w:val="-7"/>
        </w:rPr>
        <w:t xml:space="preserve"> </w:t>
      </w:r>
      <w:r>
        <w:t>a</w:t>
      </w:r>
      <w:r>
        <w:rPr>
          <w:spacing w:val="-8"/>
        </w:rPr>
        <w:t xml:space="preserve"> </w:t>
      </w:r>
      <w:r>
        <w:t>way</w:t>
      </w:r>
      <w:r>
        <w:rPr>
          <w:spacing w:val="-8"/>
        </w:rPr>
        <w:t xml:space="preserve"> </w:t>
      </w:r>
      <w:r>
        <w:t>of</w:t>
      </w:r>
      <w:r>
        <w:rPr>
          <w:spacing w:val="-7"/>
        </w:rPr>
        <w:t xml:space="preserve"> </w:t>
      </w:r>
      <w:r>
        <w:t>observation,</w:t>
      </w:r>
      <w:r>
        <w:rPr>
          <w:spacing w:val="-7"/>
        </w:rPr>
        <w:t xml:space="preserve"> </w:t>
      </w:r>
      <w:r>
        <w:t>it</w:t>
      </w:r>
      <w:r>
        <w:rPr>
          <w:spacing w:val="-7"/>
        </w:rPr>
        <w:t xml:space="preserve"> </w:t>
      </w:r>
      <w:r>
        <w:t>was</w:t>
      </w:r>
      <w:r>
        <w:rPr>
          <w:spacing w:val="-7"/>
        </w:rPr>
        <w:t xml:space="preserve"> </w:t>
      </w:r>
      <w:r>
        <w:t>set</w:t>
      </w:r>
      <w:r>
        <w:rPr>
          <w:spacing w:val="-7"/>
        </w:rPr>
        <w:t xml:space="preserve"> </w:t>
      </w:r>
      <w:r>
        <w:t>an</w:t>
      </w:r>
      <w:r>
        <w:rPr>
          <w:spacing w:val="-6"/>
        </w:rPr>
        <w:t xml:space="preserve"> </w:t>
      </w:r>
      <w:r>
        <w:t>objective</w:t>
      </w:r>
      <w:r>
        <w:rPr>
          <w:spacing w:val="-7"/>
        </w:rPr>
        <w:t xml:space="preserve"> </w:t>
      </w:r>
      <w:r>
        <w:t>approach</w:t>
      </w:r>
      <w:r>
        <w:rPr>
          <w:spacing w:val="-6"/>
        </w:rPr>
        <w:t xml:space="preserve"> </w:t>
      </w:r>
      <w:r>
        <w:t>to</w:t>
      </w:r>
      <w:r>
        <w:rPr>
          <w:spacing w:val="-7"/>
        </w:rPr>
        <w:t xml:space="preserve"> </w:t>
      </w:r>
      <w:r>
        <w:t>its</w:t>
      </w:r>
      <w:r>
        <w:rPr>
          <w:spacing w:val="-7"/>
        </w:rPr>
        <w:t xml:space="preserve"> </w:t>
      </w:r>
      <w:r>
        <w:t>results through</w:t>
      </w:r>
      <w:r>
        <w:rPr>
          <w:spacing w:val="-15"/>
        </w:rPr>
        <w:t xml:space="preserve"> </w:t>
      </w:r>
      <w:r>
        <w:t>numerical</w:t>
      </w:r>
      <w:r>
        <w:rPr>
          <w:spacing w:val="-16"/>
        </w:rPr>
        <w:t xml:space="preserve"> </w:t>
      </w:r>
      <w:r>
        <w:t>and</w:t>
      </w:r>
      <w:r>
        <w:rPr>
          <w:spacing w:val="-15"/>
        </w:rPr>
        <w:t xml:space="preserve"> </w:t>
      </w:r>
      <w:r>
        <w:t>visual</w:t>
      </w:r>
      <w:r>
        <w:rPr>
          <w:spacing w:val="-16"/>
        </w:rPr>
        <w:t xml:space="preserve"> </w:t>
      </w:r>
      <w:r>
        <w:t>validation</w:t>
      </w:r>
      <w:r>
        <w:rPr>
          <w:spacing w:val="-15"/>
        </w:rPr>
        <w:t xml:space="preserve"> </w:t>
      </w:r>
      <w:r>
        <w:t>of</w:t>
      </w:r>
      <w:r>
        <w:rPr>
          <w:spacing w:val="-15"/>
        </w:rPr>
        <w:t xml:space="preserve"> </w:t>
      </w:r>
      <w:r>
        <w:t>the</w:t>
      </w:r>
      <w:r>
        <w:rPr>
          <w:spacing w:val="-17"/>
        </w:rPr>
        <w:t xml:space="preserve"> </w:t>
      </w:r>
      <w:r>
        <w:t>solutions.</w:t>
      </w:r>
      <w:r>
        <w:rPr>
          <w:spacing w:val="-15"/>
        </w:rPr>
        <w:t xml:space="preserve"> </w:t>
      </w:r>
      <w:r>
        <w:t>Finally,</w:t>
      </w:r>
      <w:r>
        <w:rPr>
          <w:spacing w:val="-15"/>
        </w:rPr>
        <w:t xml:space="preserve"> </w:t>
      </w:r>
      <w:r>
        <w:t>it</w:t>
      </w:r>
      <w:r>
        <w:rPr>
          <w:spacing w:val="-15"/>
        </w:rPr>
        <w:t xml:space="preserve"> </w:t>
      </w:r>
      <w:r>
        <w:t>was</w:t>
      </w:r>
      <w:r>
        <w:rPr>
          <w:spacing w:val="-15"/>
        </w:rPr>
        <w:t xml:space="preserve"> </w:t>
      </w:r>
      <w:r>
        <w:t>set,</w:t>
      </w:r>
      <w:r>
        <w:rPr>
          <w:spacing w:val="-15"/>
        </w:rPr>
        <w:t xml:space="preserve"> </w:t>
      </w:r>
      <w:r>
        <w:t>as</w:t>
      </w:r>
      <w:r>
        <w:rPr>
          <w:spacing w:val="-15"/>
        </w:rPr>
        <w:t xml:space="preserve"> </w:t>
      </w:r>
      <w:r>
        <w:t>a</w:t>
      </w:r>
      <w:r>
        <w:rPr>
          <w:spacing w:val="-16"/>
        </w:rPr>
        <w:t xml:space="preserve"> </w:t>
      </w:r>
      <w:r>
        <w:t>control</w:t>
      </w:r>
      <w:r>
        <w:rPr>
          <w:spacing w:val="-16"/>
        </w:rPr>
        <w:t xml:space="preserve"> </w:t>
      </w:r>
      <w:r>
        <w:t>situation, a pair of standard projects, one commercial and one residential, using common values for the parameters required by fire safety</w:t>
      </w:r>
      <w:r>
        <w:rPr>
          <w:spacing w:val="-4"/>
        </w:rPr>
        <w:t xml:space="preserve"> </w:t>
      </w:r>
      <w:r>
        <w:t>regulations.</w:t>
      </w:r>
    </w:p>
    <w:p w:rsidR="004321FA" w:rsidRDefault="0049036D">
      <w:pPr>
        <w:pStyle w:val="Corpodetexto"/>
        <w:spacing w:before="121"/>
        <w:ind w:right="271"/>
      </w:pPr>
      <w:r>
        <w:t>The research development was set in three steps, in the first one; the legal standards were extensively analysed seeking to establish the inputs, outputs and processes composing the problem.</w:t>
      </w:r>
      <w:r>
        <w:rPr>
          <w:spacing w:val="-6"/>
        </w:rPr>
        <w:t xml:space="preserve"> </w:t>
      </w:r>
      <w:r>
        <w:t>The</w:t>
      </w:r>
      <w:r>
        <w:rPr>
          <w:spacing w:val="-7"/>
        </w:rPr>
        <w:t xml:space="preserve"> </w:t>
      </w:r>
      <w:r>
        <w:t>next</w:t>
      </w:r>
      <w:r>
        <w:rPr>
          <w:spacing w:val="-8"/>
        </w:rPr>
        <w:t xml:space="preserve"> </w:t>
      </w:r>
      <w:r>
        <w:t>steps</w:t>
      </w:r>
      <w:r>
        <w:rPr>
          <w:spacing w:val="-8"/>
        </w:rPr>
        <w:t xml:space="preserve"> </w:t>
      </w:r>
      <w:r>
        <w:t>were</w:t>
      </w:r>
      <w:r>
        <w:rPr>
          <w:spacing w:val="-7"/>
        </w:rPr>
        <w:t xml:space="preserve"> </w:t>
      </w:r>
      <w:r>
        <w:t>the</w:t>
      </w:r>
      <w:r>
        <w:rPr>
          <w:spacing w:val="-7"/>
        </w:rPr>
        <w:t xml:space="preserve"> </w:t>
      </w:r>
      <w:r>
        <w:t>tool</w:t>
      </w:r>
      <w:r>
        <w:rPr>
          <w:spacing w:val="-8"/>
        </w:rPr>
        <w:t xml:space="preserve"> </w:t>
      </w:r>
      <w:r>
        <w:t>coding</w:t>
      </w:r>
      <w:r>
        <w:rPr>
          <w:spacing w:val="-7"/>
        </w:rPr>
        <w:t xml:space="preserve"> </w:t>
      </w:r>
      <w:r>
        <w:t>and</w:t>
      </w:r>
      <w:r>
        <w:rPr>
          <w:spacing w:val="-7"/>
        </w:rPr>
        <w:t xml:space="preserve"> </w:t>
      </w:r>
      <w:r>
        <w:t>the</w:t>
      </w:r>
      <w:r>
        <w:rPr>
          <w:spacing w:val="-7"/>
        </w:rPr>
        <w:t xml:space="preserve"> </w:t>
      </w:r>
      <w:r>
        <w:t>simulation/validation</w:t>
      </w:r>
      <w:r>
        <w:rPr>
          <w:spacing w:val="-6"/>
        </w:rPr>
        <w:t xml:space="preserve"> </w:t>
      </w:r>
      <w:r>
        <w:t>of</w:t>
      </w:r>
      <w:r>
        <w:rPr>
          <w:spacing w:val="-6"/>
        </w:rPr>
        <w:t xml:space="preserve"> </w:t>
      </w:r>
      <w:r>
        <w:t>its</w:t>
      </w:r>
      <w:r>
        <w:rPr>
          <w:spacing w:val="-8"/>
        </w:rPr>
        <w:t xml:space="preserve"> </w:t>
      </w:r>
      <w:r>
        <w:t>use.</w:t>
      </w:r>
      <w:r>
        <w:rPr>
          <w:spacing w:val="-6"/>
        </w:rPr>
        <w:t xml:space="preserve"> </w:t>
      </w:r>
      <w:r>
        <w:t>Due</w:t>
      </w:r>
      <w:r>
        <w:rPr>
          <w:spacing w:val="-7"/>
        </w:rPr>
        <w:t xml:space="preserve"> </w:t>
      </w:r>
      <w:r>
        <w:t>to</w:t>
      </w:r>
      <w:r>
        <w:rPr>
          <w:spacing w:val="-8"/>
        </w:rPr>
        <w:t xml:space="preserve"> </w:t>
      </w:r>
      <w:r>
        <w:t>its diverse</w:t>
      </w:r>
      <w:r>
        <w:rPr>
          <w:spacing w:val="-6"/>
        </w:rPr>
        <w:t xml:space="preserve"> </w:t>
      </w:r>
      <w:r>
        <w:t>data</w:t>
      </w:r>
      <w:r>
        <w:rPr>
          <w:spacing w:val="-6"/>
        </w:rPr>
        <w:t xml:space="preserve"> </w:t>
      </w:r>
      <w:r>
        <w:t>managing</w:t>
      </w:r>
      <w:r>
        <w:rPr>
          <w:spacing w:val="-6"/>
        </w:rPr>
        <w:t xml:space="preserve"> </w:t>
      </w:r>
      <w:r>
        <w:t>ways,</w:t>
      </w:r>
      <w:r>
        <w:rPr>
          <w:spacing w:val="-7"/>
        </w:rPr>
        <w:t xml:space="preserve"> </w:t>
      </w:r>
      <w:r>
        <w:t>the</w:t>
      </w:r>
      <w:r>
        <w:rPr>
          <w:spacing w:val="-8"/>
        </w:rPr>
        <w:t xml:space="preserve"> </w:t>
      </w:r>
      <w:r>
        <w:t>tool</w:t>
      </w:r>
      <w:r>
        <w:rPr>
          <w:spacing w:val="-7"/>
        </w:rPr>
        <w:t xml:space="preserve"> </w:t>
      </w:r>
      <w:r>
        <w:t>processes</w:t>
      </w:r>
      <w:r>
        <w:rPr>
          <w:spacing w:val="-6"/>
        </w:rPr>
        <w:t xml:space="preserve"> </w:t>
      </w:r>
      <w:r>
        <w:t>are</w:t>
      </w:r>
      <w:r>
        <w:rPr>
          <w:spacing w:val="-6"/>
        </w:rPr>
        <w:t xml:space="preserve"> </w:t>
      </w:r>
      <w:r>
        <w:t>divided</w:t>
      </w:r>
      <w:r>
        <w:rPr>
          <w:spacing w:val="-6"/>
        </w:rPr>
        <w:t xml:space="preserve"> </w:t>
      </w:r>
      <w:r>
        <w:t>in</w:t>
      </w:r>
      <w:r>
        <w:rPr>
          <w:spacing w:val="-5"/>
        </w:rPr>
        <w:t xml:space="preserve"> </w:t>
      </w:r>
      <w:r>
        <w:t>two</w:t>
      </w:r>
      <w:r>
        <w:rPr>
          <w:spacing w:val="-6"/>
        </w:rPr>
        <w:t xml:space="preserve"> </w:t>
      </w:r>
      <w:r>
        <w:t>different</w:t>
      </w:r>
      <w:r>
        <w:rPr>
          <w:spacing w:val="-6"/>
        </w:rPr>
        <w:t xml:space="preserve"> </w:t>
      </w:r>
      <w:r>
        <w:t>instances.</w:t>
      </w:r>
      <w:r>
        <w:rPr>
          <w:spacing w:val="-6"/>
        </w:rPr>
        <w:t xml:space="preserve"> </w:t>
      </w:r>
      <w:r>
        <w:t>First,</w:t>
      </w:r>
      <w:r>
        <w:rPr>
          <w:spacing w:val="-7"/>
        </w:rPr>
        <w:t xml:space="preserve"> </w:t>
      </w:r>
      <w:r>
        <w:t>the table comparisons and calculations are set in Microsoft Excel spreadsheets. In a second phase, the data obtained is imported by Rhinoceros software, which paired with Grasshopper is</w:t>
      </w:r>
      <w:bookmarkStart w:id="3" w:name="3._LEGAL_AND_CONCEPTUAL_FRAMEWORK"/>
      <w:bookmarkEnd w:id="3"/>
      <w:r>
        <w:t xml:space="preserve"> responsible of its conversion in 3D</w:t>
      </w:r>
      <w:r>
        <w:rPr>
          <w:spacing w:val="-1"/>
        </w:rPr>
        <w:t xml:space="preserve"> </w:t>
      </w:r>
      <w:r>
        <w:t>figures.</w:t>
      </w:r>
    </w:p>
    <w:p w:rsidR="004321FA" w:rsidRDefault="004321FA">
      <w:pPr>
        <w:pStyle w:val="Corpodetexto"/>
        <w:spacing w:before="8"/>
        <w:ind w:left="0"/>
        <w:jc w:val="left"/>
        <w:rPr>
          <w:sz w:val="29"/>
        </w:rPr>
      </w:pPr>
    </w:p>
    <w:p w:rsidR="004321FA" w:rsidRDefault="0049036D">
      <w:pPr>
        <w:pStyle w:val="Cabealho1"/>
        <w:numPr>
          <w:ilvl w:val="1"/>
          <w:numId w:val="1"/>
        </w:numPr>
        <w:tabs>
          <w:tab w:val="left" w:pos="598"/>
        </w:tabs>
        <w:ind w:hanging="283"/>
      </w:pPr>
      <w:r>
        <w:t>LEGAL AND CONCEPTUAL</w:t>
      </w:r>
      <w:r>
        <w:rPr>
          <w:spacing w:val="-3"/>
        </w:rPr>
        <w:t xml:space="preserve"> </w:t>
      </w:r>
      <w:r>
        <w:t>FRAMEWORK</w:t>
      </w:r>
    </w:p>
    <w:p w:rsidR="004321FA" w:rsidRDefault="0049036D">
      <w:pPr>
        <w:pStyle w:val="PargrafodaLista"/>
        <w:numPr>
          <w:ilvl w:val="2"/>
          <w:numId w:val="1"/>
        </w:numPr>
        <w:tabs>
          <w:tab w:val="left" w:pos="813"/>
        </w:tabs>
        <w:spacing w:before="120"/>
        <w:rPr>
          <w:b/>
          <w:sz w:val="20"/>
        </w:rPr>
      </w:pPr>
      <w:bookmarkStart w:id="4" w:name="3.1._Short_literature_review"/>
      <w:bookmarkEnd w:id="4"/>
      <w:r>
        <w:rPr>
          <w:b/>
          <w:sz w:val="20"/>
        </w:rPr>
        <w:t>Short literature</w:t>
      </w:r>
      <w:r>
        <w:rPr>
          <w:b/>
          <w:spacing w:val="-3"/>
          <w:sz w:val="20"/>
        </w:rPr>
        <w:t xml:space="preserve"> </w:t>
      </w:r>
      <w:r>
        <w:rPr>
          <w:b/>
          <w:sz w:val="20"/>
        </w:rPr>
        <w:t>review</w:t>
      </w:r>
    </w:p>
    <w:p w:rsidR="004321FA" w:rsidRDefault="0049036D">
      <w:pPr>
        <w:pStyle w:val="Corpodetexto"/>
        <w:ind w:right="270"/>
      </w:pPr>
      <w:r>
        <w:rPr>
          <w:color w:val="13696E"/>
        </w:rPr>
        <w:t xml:space="preserve">Lawson (2011) </w:t>
      </w:r>
      <w:r>
        <w:t xml:space="preserve">presents a series of discussions about the design process leading to the conclusion that the path from problem to solution is actually a continuous interaction between these two elements, mediated by activities of analysis, synthesis and evaluation, without a specific sequentially set order. Complementing the discussion, </w:t>
      </w:r>
      <w:r>
        <w:rPr>
          <w:color w:val="13696E"/>
        </w:rPr>
        <w:t xml:space="preserve">Andrade &amp; Ruschel (2011) </w:t>
      </w:r>
      <w:r>
        <w:t>discusses each of those activities. According to them, the analysis phase is when the main elements of a design problem are identified. The synthesis phase is when creative design concepts are defined, and when constraints and opportunities presented in the synthesis phase</w:t>
      </w:r>
    </w:p>
    <w:p w:rsidR="004321FA" w:rsidRDefault="004321FA">
      <w:pPr>
        <w:sectPr w:rsidR="004321FA">
          <w:footerReference w:type="default" r:id="rId22"/>
          <w:pgSz w:w="11910" w:h="16840"/>
          <w:pgMar w:top="1320" w:right="860" w:bottom="440" w:left="820" w:header="374" w:footer="254" w:gutter="0"/>
          <w:pgNumType w:start="40"/>
          <w:cols w:space="720"/>
        </w:sectPr>
      </w:pPr>
    </w:p>
    <w:p w:rsidR="004321FA" w:rsidRDefault="0049036D">
      <w:pPr>
        <w:pStyle w:val="Corpodetexto"/>
        <w:spacing w:before="90"/>
        <w:ind w:right="272"/>
      </w:pPr>
      <w:r>
        <w:lastRenderedPageBreak/>
        <w:t>are finally answered. Lastly, the evaluation phase tries to ensure the generated responses are the most appropriate approach to the problem. In this context, it would be possible to assume that the use of BIM, and more specifically the parameterization as explored in this paper could be included as facilitating the negotiations between those phases.</w:t>
      </w:r>
    </w:p>
    <w:p w:rsidR="004321FA" w:rsidRDefault="0049036D">
      <w:pPr>
        <w:pStyle w:val="Corpodetexto"/>
        <w:ind w:left="313" w:right="272"/>
      </w:pPr>
      <w:r>
        <w:t>In</w:t>
      </w:r>
      <w:r>
        <w:rPr>
          <w:spacing w:val="-11"/>
        </w:rPr>
        <w:t xml:space="preserve"> </w:t>
      </w:r>
      <w:r>
        <w:t>a</w:t>
      </w:r>
      <w:r>
        <w:rPr>
          <w:spacing w:val="-13"/>
        </w:rPr>
        <w:t xml:space="preserve"> </w:t>
      </w:r>
      <w:r>
        <w:t>more</w:t>
      </w:r>
      <w:r>
        <w:rPr>
          <w:spacing w:val="-12"/>
        </w:rPr>
        <w:t xml:space="preserve"> </w:t>
      </w:r>
      <w:r>
        <w:t>direct</w:t>
      </w:r>
      <w:r>
        <w:rPr>
          <w:spacing w:val="-11"/>
        </w:rPr>
        <w:t xml:space="preserve"> </w:t>
      </w:r>
      <w:r>
        <w:t>approach</w:t>
      </w:r>
      <w:r>
        <w:rPr>
          <w:spacing w:val="-12"/>
        </w:rPr>
        <w:t xml:space="preserve"> </w:t>
      </w:r>
      <w:r>
        <w:t>to</w:t>
      </w:r>
      <w:r>
        <w:rPr>
          <w:spacing w:val="-12"/>
        </w:rPr>
        <w:t xml:space="preserve"> </w:t>
      </w:r>
      <w:r>
        <w:t>the</w:t>
      </w:r>
      <w:r>
        <w:rPr>
          <w:spacing w:val="-13"/>
        </w:rPr>
        <w:t xml:space="preserve"> </w:t>
      </w:r>
      <w:r>
        <w:t>benefits</w:t>
      </w:r>
      <w:r>
        <w:rPr>
          <w:spacing w:val="-12"/>
        </w:rPr>
        <w:t xml:space="preserve"> </w:t>
      </w:r>
      <w:r>
        <w:t>of</w:t>
      </w:r>
      <w:r>
        <w:rPr>
          <w:spacing w:val="-13"/>
        </w:rPr>
        <w:t xml:space="preserve"> </w:t>
      </w:r>
      <w:r>
        <w:t>BIM,</w:t>
      </w:r>
      <w:r>
        <w:rPr>
          <w:spacing w:val="-12"/>
        </w:rPr>
        <w:t xml:space="preserve"> </w:t>
      </w:r>
      <w:r>
        <w:rPr>
          <w:color w:val="13696E"/>
        </w:rPr>
        <w:t>Azhar</w:t>
      </w:r>
      <w:r>
        <w:rPr>
          <w:color w:val="13696E"/>
          <w:spacing w:val="-12"/>
        </w:rPr>
        <w:t xml:space="preserve"> </w:t>
      </w:r>
      <w:r>
        <w:rPr>
          <w:color w:val="13696E"/>
        </w:rPr>
        <w:t>(2011)</w:t>
      </w:r>
      <w:r>
        <w:rPr>
          <w:color w:val="13696E"/>
          <w:spacing w:val="-12"/>
        </w:rPr>
        <w:t xml:space="preserve"> </w:t>
      </w:r>
      <w:r>
        <w:t>references</w:t>
      </w:r>
      <w:r>
        <w:rPr>
          <w:spacing w:val="-13"/>
        </w:rPr>
        <w:t xml:space="preserve"> </w:t>
      </w:r>
      <w:r>
        <w:t>the</w:t>
      </w:r>
      <w:r>
        <w:rPr>
          <w:spacing w:val="-13"/>
        </w:rPr>
        <w:t xml:space="preserve"> </w:t>
      </w:r>
      <w:r>
        <w:t>possibility</w:t>
      </w:r>
      <w:r>
        <w:rPr>
          <w:spacing w:val="-11"/>
        </w:rPr>
        <w:t xml:space="preserve"> </w:t>
      </w:r>
      <w:r>
        <w:t>of</w:t>
      </w:r>
      <w:r>
        <w:rPr>
          <w:spacing w:val="-13"/>
        </w:rPr>
        <w:t xml:space="preserve"> </w:t>
      </w:r>
      <w:r>
        <w:t>more appropriate visualization tools, better cost control, and improvements in the management process,</w:t>
      </w:r>
      <w:r>
        <w:rPr>
          <w:spacing w:val="-9"/>
        </w:rPr>
        <w:t xml:space="preserve"> </w:t>
      </w:r>
      <w:r>
        <w:t>among</w:t>
      </w:r>
      <w:r>
        <w:rPr>
          <w:spacing w:val="-9"/>
        </w:rPr>
        <w:t xml:space="preserve"> </w:t>
      </w:r>
      <w:r>
        <w:t>others.</w:t>
      </w:r>
      <w:r>
        <w:rPr>
          <w:spacing w:val="-10"/>
        </w:rPr>
        <w:t xml:space="preserve"> </w:t>
      </w:r>
      <w:r>
        <w:t>For</w:t>
      </w:r>
      <w:r>
        <w:rPr>
          <w:spacing w:val="-9"/>
        </w:rPr>
        <w:t xml:space="preserve"> </w:t>
      </w:r>
      <w:r>
        <w:t>the</w:t>
      </w:r>
      <w:r>
        <w:rPr>
          <w:spacing w:val="-11"/>
        </w:rPr>
        <w:t xml:space="preserve"> </w:t>
      </w:r>
      <w:r>
        <w:t>author,</w:t>
      </w:r>
      <w:r>
        <w:rPr>
          <w:spacing w:val="-9"/>
        </w:rPr>
        <w:t xml:space="preserve"> </w:t>
      </w:r>
      <w:r>
        <w:t>this</w:t>
      </w:r>
      <w:r>
        <w:rPr>
          <w:spacing w:val="-9"/>
        </w:rPr>
        <w:t xml:space="preserve"> </w:t>
      </w:r>
      <w:r>
        <w:t>technology</w:t>
      </w:r>
      <w:r>
        <w:rPr>
          <w:spacing w:val="-9"/>
        </w:rPr>
        <w:t xml:space="preserve"> </w:t>
      </w:r>
      <w:r>
        <w:t>can</w:t>
      </w:r>
      <w:r>
        <w:rPr>
          <w:spacing w:val="-11"/>
        </w:rPr>
        <w:t xml:space="preserve"> </w:t>
      </w:r>
      <w:r>
        <w:t>contribute</w:t>
      </w:r>
      <w:r>
        <w:rPr>
          <w:spacing w:val="-11"/>
        </w:rPr>
        <w:t xml:space="preserve"> </w:t>
      </w:r>
      <w:r>
        <w:t>to</w:t>
      </w:r>
      <w:r>
        <w:rPr>
          <w:spacing w:val="-9"/>
        </w:rPr>
        <w:t xml:space="preserve"> </w:t>
      </w:r>
      <w:r>
        <w:t>better</w:t>
      </w:r>
      <w:r>
        <w:rPr>
          <w:spacing w:val="-9"/>
        </w:rPr>
        <w:t xml:space="preserve"> </w:t>
      </w:r>
      <w:r>
        <w:t>quality</w:t>
      </w:r>
      <w:r>
        <w:rPr>
          <w:spacing w:val="-9"/>
        </w:rPr>
        <w:t xml:space="preserve"> </w:t>
      </w:r>
      <w:r>
        <w:t>projects, since</w:t>
      </w:r>
      <w:r>
        <w:rPr>
          <w:spacing w:val="-9"/>
        </w:rPr>
        <w:t xml:space="preserve"> </w:t>
      </w:r>
      <w:r>
        <w:t>solutions</w:t>
      </w:r>
      <w:r>
        <w:rPr>
          <w:spacing w:val="-8"/>
        </w:rPr>
        <w:t xml:space="preserve"> </w:t>
      </w:r>
      <w:r>
        <w:t>may</w:t>
      </w:r>
      <w:r>
        <w:rPr>
          <w:spacing w:val="-8"/>
        </w:rPr>
        <w:t xml:space="preserve"> </w:t>
      </w:r>
      <w:r>
        <w:t>be</w:t>
      </w:r>
      <w:r>
        <w:rPr>
          <w:spacing w:val="-10"/>
        </w:rPr>
        <w:t xml:space="preserve"> </w:t>
      </w:r>
      <w:r>
        <w:t>rigorously</w:t>
      </w:r>
      <w:r>
        <w:rPr>
          <w:spacing w:val="-8"/>
        </w:rPr>
        <w:t xml:space="preserve"> </w:t>
      </w:r>
      <w:r>
        <w:t>tested,</w:t>
      </w:r>
      <w:r>
        <w:rPr>
          <w:spacing w:val="-8"/>
        </w:rPr>
        <w:t xml:space="preserve"> </w:t>
      </w:r>
      <w:r>
        <w:t>and</w:t>
      </w:r>
      <w:r>
        <w:rPr>
          <w:spacing w:val="-8"/>
        </w:rPr>
        <w:t xml:space="preserve"> </w:t>
      </w:r>
      <w:r>
        <w:t>simulations</w:t>
      </w:r>
      <w:r>
        <w:rPr>
          <w:spacing w:val="-8"/>
        </w:rPr>
        <w:t xml:space="preserve"> </w:t>
      </w:r>
      <w:r>
        <w:t>made</w:t>
      </w:r>
      <w:r>
        <w:rPr>
          <w:spacing w:val="-9"/>
        </w:rPr>
        <w:t xml:space="preserve"> </w:t>
      </w:r>
      <w:r>
        <w:t>in</w:t>
      </w:r>
      <w:r>
        <w:rPr>
          <w:spacing w:val="-8"/>
        </w:rPr>
        <w:t xml:space="preserve"> </w:t>
      </w:r>
      <w:r>
        <w:t>a</w:t>
      </w:r>
      <w:r>
        <w:rPr>
          <w:spacing w:val="-8"/>
        </w:rPr>
        <w:t xml:space="preserve"> </w:t>
      </w:r>
      <w:r>
        <w:t>faster</w:t>
      </w:r>
      <w:r>
        <w:rPr>
          <w:spacing w:val="-8"/>
        </w:rPr>
        <w:t xml:space="preserve"> </w:t>
      </w:r>
      <w:r>
        <w:t>way.</w:t>
      </w:r>
      <w:r>
        <w:rPr>
          <w:spacing w:val="-9"/>
        </w:rPr>
        <w:t xml:space="preserve"> </w:t>
      </w:r>
      <w:r>
        <w:t>Thus,</w:t>
      </w:r>
      <w:r>
        <w:rPr>
          <w:spacing w:val="-8"/>
        </w:rPr>
        <w:t xml:space="preserve"> </w:t>
      </w:r>
      <w:r>
        <w:t>it</w:t>
      </w:r>
      <w:r>
        <w:rPr>
          <w:spacing w:val="-8"/>
        </w:rPr>
        <w:t xml:space="preserve"> </w:t>
      </w:r>
      <w:r>
        <w:t>justifies the</w:t>
      </w:r>
      <w:r>
        <w:rPr>
          <w:spacing w:val="-12"/>
        </w:rPr>
        <w:t xml:space="preserve"> </w:t>
      </w:r>
      <w:r>
        <w:t>development</w:t>
      </w:r>
      <w:r>
        <w:rPr>
          <w:spacing w:val="-11"/>
        </w:rPr>
        <w:t xml:space="preserve"> </w:t>
      </w:r>
      <w:r>
        <w:t>of</w:t>
      </w:r>
      <w:r>
        <w:rPr>
          <w:spacing w:val="-12"/>
        </w:rPr>
        <w:t xml:space="preserve"> </w:t>
      </w:r>
      <w:r>
        <w:t>tools</w:t>
      </w:r>
      <w:r>
        <w:rPr>
          <w:spacing w:val="-12"/>
        </w:rPr>
        <w:t xml:space="preserve"> </w:t>
      </w:r>
      <w:r>
        <w:t>seeking</w:t>
      </w:r>
      <w:r>
        <w:rPr>
          <w:spacing w:val="-12"/>
        </w:rPr>
        <w:t xml:space="preserve"> </w:t>
      </w:r>
      <w:r>
        <w:t>to</w:t>
      </w:r>
      <w:r>
        <w:rPr>
          <w:spacing w:val="-13"/>
        </w:rPr>
        <w:t xml:space="preserve"> </w:t>
      </w:r>
      <w:r>
        <w:t>increase</w:t>
      </w:r>
      <w:r>
        <w:rPr>
          <w:spacing w:val="-12"/>
        </w:rPr>
        <w:t xml:space="preserve"> </w:t>
      </w:r>
      <w:r>
        <w:t>the</w:t>
      </w:r>
      <w:r>
        <w:rPr>
          <w:spacing w:val="-12"/>
        </w:rPr>
        <w:t xml:space="preserve"> </w:t>
      </w:r>
      <w:r>
        <w:t>possibility</w:t>
      </w:r>
      <w:r>
        <w:rPr>
          <w:spacing w:val="-10"/>
        </w:rPr>
        <w:t xml:space="preserve"> </w:t>
      </w:r>
      <w:r>
        <w:t>of</w:t>
      </w:r>
      <w:r>
        <w:rPr>
          <w:spacing w:val="-11"/>
        </w:rPr>
        <w:t xml:space="preserve"> </w:t>
      </w:r>
      <w:r>
        <w:t>faster</w:t>
      </w:r>
      <w:r>
        <w:rPr>
          <w:spacing w:val="-12"/>
        </w:rPr>
        <w:t xml:space="preserve"> </w:t>
      </w:r>
      <w:r>
        <w:t>simulations,</w:t>
      </w:r>
      <w:r>
        <w:rPr>
          <w:spacing w:val="-13"/>
        </w:rPr>
        <w:t xml:space="preserve"> </w:t>
      </w:r>
      <w:r>
        <w:t>especially</w:t>
      </w:r>
      <w:r>
        <w:rPr>
          <w:spacing w:val="-11"/>
        </w:rPr>
        <w:t xml:space="preserve"> </w:t>
      </w:r>
      <w:r>
        <w:t xml:space="preserve">from legal parameters, which according to </w:t>
      </w:r>
      <w:r>
        <w:rPr>
          <w:color w:val="13696E"/>
        </w:rPr>
        <w:t xml:space="preserve">Andrade &amp; Ruschel (2011) </w:t>
      </w:r>
      <w:r>
        <w:t>are the strictest constraints for designs.</w:t>
      </w:r>
    </w:p>
    <w:p w:rsidR="004321FA" w:rsidRDefault="0049036D">
      <w:pPr>
        <w:pStyle w:val="Corpodetexto"/>
        <w:spacing w:before="121"/>
        <w:ind w:left="312" w:right="271"/>
      </w:pPr>
      <w:r>
        <w:t>According</w:t>
      </w:r>
      <w:r>
        <w:rPr>
          <w:spacing w:val="-17"/>
        </w:rPr>
        <w:t xml:space="preserve"> </w:t>
      </w:r>
      <w:r>
        <w:t>to</w:t>
      </w:r>
      <w:r>
        <w:rPr>
          <w:spacing w:val="-18"/>
        </w:rPr>
        <w:t xml:space="preserve"> </w:t>
      </w:r>
      <w:r>
        <w:rPr>
          <w:color w:val="13696E"/>
        </w:rPr>
        <w:t>Kensek</w:t>
      </w:r>
      <w:r>
        <w:rPr>
          <w:color w:val="13696E"/>
          <w:spacing w:val="-17"/>
        </w:rPr>
        <w:t xml:space="preserve"> </w:t>
      </w:r>
      <w:r>
        <w:rPr>
          <w:color w:val="13696E"/>
        </w:rPr>
        <w:t>&amp;</w:t>
      </w:r>
      <w:r>
        <w:rPr>
          <w:color w:val="13696E"/>
          <w:spacing w:val="-19"/>
        </w:rPr>
        <w:t xml:space="preserve"> </w:t>
      </w:r>
      <w:r>
        <w:rPr>
          <w:color w:val="13696E"/>
        </w:rPr>
        <w:t>Noble</w:t>
      </w:r>
      <w:r>
        <w:rPr>
          <w:color w:val="13696E"/>
          <w:spacing w:val="-18"/>
        </w:rPr>
        <w:t xml:space="preserve"> </w:t>
      </w:r>
      <w:r>
        <w:rPr>
          <w:color w:val="13696E"/>
        </w:rPr>
        <w:t>(2014)</w:t>
      </w:r>
      <w:r>
        <w:t>,</w:t>
      </w:r>
      <w:r>
        <w:rPr>
          <w:spacing w:val="-17"/>
        </w:rPr>
        <w:t xml:space="preserve"> </w:t>
      </w:r>
      <w:r>
        <w:t>BIM</w:t>
      </w:r>
      <w:r>
        <w:rPr>
          <w:spacing w:val="-17"/>
        </w:rPr>
        <w:t xml:space="preserve"> </w:t>
      </w:r>
      <w:r>
        <w:t>is</w:t>
      </w:r>
      <w:r>
        <w:rPr>
          <w:spacing w:val="-17"/>
        </w:rPr>
        <w:t xml:space="preserve"> </w:t>
      </w:r>
      <w:r>
        <w:t>a</w:t>
      </w:r>
      <w:r>
        <w:rPr>
          <w:spacing w:val="-18"/>
        </w:rPr>
        <w:t xml:space="preserve"> </w:t>
      </w:r>
      <w:r>
        <w:t>database</w:t>
      </w:r>
      <w:r>
        <w:rPr>
          <w:spacing w:val="-18"/>
        </w:rPr>
        <w:t xml:space="preserve"> </w:t>
      </w:r>
      <w:r>
        <w:t>composed</w:t>
      </w:r>
      <w:r>
        <w:rPr>
          <w:spacing w:val="-17"/>
        </w:rPr>
        <w:t xml:space="preserve"> </w:t>
      </w:r>
      <w:r>
        <w:t>of</w:t>
      </w:r>
      <w:r>
        <w:rPr>
          <w:spacing w:val="-17"/>
        </w:rPr>
        <w:t xml:space="preserve"> </w:t>
      </w:r>
      <w:r>
        <w:t>3D</w:t>
      </w:r>
      <w:r>
        <w:rPr>
          <w:spacing w:val="-17"/>
        </w:rPr>
        <w:t xml:space="preserve"> </w:t>
      </w:r>
      <w:r>
        <w:t>model,</w:t>
      </w:r>
      <w:r>
        <w:rPr>
          <w:spacing w:val="-17"/>
        </w:rPr>
        <w:t xml:space="preserve"> </w:t>
      </w:r>
      <w:r>
        <w:t xml:space="preserve">parameterization and interoperability between agents. It is a digital representation of a building’s physical and functional characteristics. </w:t>
      </w:r>
      <w:r>
        <w:rPr>
          <w:color w:val="13696E"/>
        </w:rPr>
        <w:t xml:space="preserve">Eastman, C. et al (2008, p.17) </w:t>
      </w:r>
      <w:r>
        <w:t>states that "BIM moves the industry forward, from the automation of current design tasks and 'paper-centric' processes towards an integrated workflow based on Interoperability". Thus, its use, seeks to take advantage of the collaboration, computational capacities, web communication and knowledge apprehension, among others, to simulate and manipulate models capable of contributing to decision making not</w:t>
      </w:r>
      <w:r>
        <w:rPr>
          <w:spacing w:val="-11"/>
        </w:rPr>
        <w:t xml:space="preserve"> </w:t>
      </w:r>
      <w:r>
        <w:t>only</w:t>
      </w:r>
      <w:r>
        <w:rPr>
          <w:spacing w:val="-13"/>
        </w:rPr>
        <w:t xml:space="preserve"> </w:t>
      </w:r>
      <w:r>
        <w:t>throughout</w:t>
      </w:r>
      <w:r>
        <w:rPr>
          <w:spacing w:val="-11"/>
        </w:rPr>
        <w:t xml:space="preserve"> </w:t>
      </w:r>
      <w:r>
        <w:t>the</w:t>
      </w:r>
      <w:r>
        <w:rPr>
          <w:spacing w:val="-13"/>
        </w:rPr>
        <w:t xml:space="preserve"> </w:t>
      </w:r>
      <w:r>
        <w:t>design</w:t>
      </w:r>
      <w:r>
        <w:rPr>
          <w:spacing w:val="-11"/>
        </w:rPr>
        <w:t xml:space="preserve"> </w:t>
      </w:r>
      <w:r>
        <w:t>process</w:t>
      </w:r>
      <w:r>
        <w:rPr>
          <w:spacing w:val="-12"/>
        </w:rPr>
        <w:t xml:space="preserve"> </w:t>
      </w:r>
      <w:r>
        <w:t>but</w:t>
      </w:r>
      <w:r>
        <w:rPr>
          <w:spacing w:val="-13"/>
        </w:rPr>
        <w:t xml:space="preserve"> </w:t>
      </w:r>
      <w:r>
        <w:t>also</w:t>
      </w:r>
      <w:r>
        <w:rPr>
          <w:spacing w:val="-12"/>
        </w:rPr>
        <w:t xml:space="preserve"> </w:t>
      </w:r>
      <w:r>
        <w:t>along</w:t>
      </w:r>
      <w:r>
        <w:rPr>
          <w:spacing w:val="-12"/>
        </w:rPr>
        <w:t xml:space="preserve"> </w:t>
      </w:r>
      <w:r>
        <w:t>the</w:t>
      </w:r>
      <w:r>
        <w:rPr>
          <w:spacing w:val="-12"/>
        </w:rPr>
        <w:t xml:space="preserve"> </w:t>
      </w:r>
      <w:r>
        <w:t>construction</w:t>
      </w:r>
      <w:r>
        <w:rPr>
          <w:spacing w:val="-12"/>
        </w:rPr>
        <w:t xml:space="preserve"> </w:t>
      </w:r>
      <w:r>
        <w:t>and</w:t>
      </w:r>
      <w:r>
        <w:rPr>
          <w:spacing w:val="-12"/>
        </w:rPr>
        <w:t xml:space="preserve"> </w:t>
      </w:r>
      <w:r>
        <w:t>the</w:t>
      </w:r>
      <w:r>
        <w:rPr>
          <w:spacing w:val="-12"/>
        </w:rPr>
        <w:t xml:space="preserve"> </w:t>
      </w:r>
      <w:r>
        <w:t>use</w:t>
      </w:r>
      <w:r>
        <w:rPr>
          <w:spacing w:val="-13"/>
        </w:rPr>
        <w:t xml:space="preserve"> </w:t>
      </w:r>
      <w:r>
        <w:t>of</w:t>
      </w:r>
      <w:r>
        <w:rPr>
          <w:spacing w:val="-11"/>
        </w:rPr>
        <w:t xml:space="preserve"> </w:t>
      </w:r>
      <w:r>
        <w:t>a</w:t>
      </w:r>
      <w:r>
        <w:rPr>
          <w:spacing w:val="-12"/>
        </w:rPr>
        <w:t xml:space="preserve"> </w:t>
      </w:r>
      <w:r>
        <w:t>building.</w:t>
      </w:r>
    </w:p>
    <w:p w:rsidR="004321FA" w:rsidRDefault="0049036D">
      <w:pPr>
        <w:pStyle w:val="Corpodetexto"/>
        <w:spacing w:before="121"/>
        <w:ind w:left="312" w:right="273"/>
      </w:pPr>
      <w:r>
        <w:t>One</w:t>
      </w:r>
      <w:r>
        <w:rPr>
          <w:spacing w:val="-17"/>
        </w:rPr>
        <w:t xml:space="preserve"> </w:t>
      </w:r>
      <w:r>
        <w:t>of</w:t>
      </w:r>
      <w:r>
        <w:rPr>
          <w:spacing w:val="-17"/>
        </w:rPr>
        <w:t xml:space="preserve"> </w:t>
      </w:r>
      <w:r>
        <w:t>the</w:t>
      </w:r>
      <w:r>
        <w:rPr>
          <w:spacing w:val="-17"/>
        </w:rPr>
        <w:t xml:space="preserve"> </w:t>
      </w:r>
      <w:r>
        <w:t>BIM</w:t>
      </w:r>
      <w:r>
        <w:rPr>
          <w:spacing w:val="-16"/>
        </w:rPr>
        <w:t xml:space="preserve"> </w:t>
      </w:r>
      <w:r>
        <w:t>components</w:t>
      </w:r>
      <w:r>
        <w:rPr>
          <w:spacing w:val="-18"/>
        </w:rPr>
        <w:t xml:space="preserve"> </w:t>
      </w:r>
      <w:r>
        <w:t>is</w:t>
      </w:r>
      <w:r>
        <w:rPr>
          <w:spacing w:val="-16"/>
        </w:rPr>
        <w:t xml:space="preserve"> </w:t>
      </w:r>
      <w:r>
        <w:t>the</w:t>
      </w:r>
      <w:r>
        <w:rPr>
          <w:spacing w:val="-18"/>
        </w:rPr>
        <w:t xml:space="preserve"> </w:t>
      </w:r>
      <w:r>
        <w:t>parametric</w:t>
      </w:r>
      <w:r>
        <w:rPr>
          <w:spacing w:val="-16"/>
        </w:rPr>
        <w:t xml:space="preserve"> </w:t>
      </w:r>
      <w:r>
        <w:t>design.</w:t>
      </w:r>
      <w:r>
        <w:rPr>
          <w:spacing w:val="-16"/>
        </w:rPr>
        <w:t xml:space="preserve"> </w:t>
      </w:r>
      <w:r>
        <w:t>As</w:t>
      </w:r>
      <w:r>
        <w:rPr>
          <w:spacing w:val="-18"/>
        </w:rPr>
        <w:t xml:space="preserve"> </w:t>
      </w:r>
      <w:r>
        <w:t>seen</w:t>
      </w:r>
      <w:r>
        <w:rPr>
          <w:spacing w:val="-16"/>
        </w:rPr>
        <w:t xml:space="preserve"> </w:t>
      </w:r>
      <w:r>
        <w:t>before,</w:t>
      </w:r>
      <w:r>
        <w:rPr>
          <w:spacing w:val="-17"/>
        </w:rPr>
        <w:t xml:space="preserve"> </w:t>
      </w:r>
      <w:r>
        <w:rPr>
          <w:color w:val="13696E"/>
        </w:rPr>
        <w:t>Henriques</w:t>
      </w:r>
      <w:r>
        <w:rPr>
          <w:color w:val="13696E"/>
          <w:spacing w:val="-16"/>
        </w:rPr>
        <w:t xml:space="preserve"> </w:t>
      </w:r>
      <w:r>
        <w:rPr>
          <w:color w:val="13696E"/>
        </w:rPr>
        <w:t>&amp;</w:t>
      </w:r>
      <w:r>
        <w:rPr>
          <w:color w:val="13696E"/>
          <w:spacing w:val="-17"/>
        </w:rPr>
        <w:t xml:space="preserve"> </w:t>
      </w:r>
      <w:r>
        <w:rPr>
          <w:color w:val="13696E"/>
        </w:rPr>
        <w:t>Bueno</w:t>
      </w:r>
      <w:r>
        <w:rPr>
          <w:color w:val="13696E"/>
          <w:spacing w:val="-17"/>
        </w:rPr>
        <w:t xml:space="preserve"> </w:t>
      </w:r>
      <w:r>
        <w:rPr>
          <w:color w:val="13696E"/>
        </w:rPr>
        <w:t>(2010)</w:t>
      </w:r>
      <w:r>
        <w:t>, states that it “corresponds to the codification of a set of rules, or logical, geometric and parametric relations, in a given sequence, to solve a certain problem”. Parametric objects are the</w:t>
      </w:r>
      <w:r>
        <w:rPr>
          <w:spacing w:val="-7"/>
        </w:rPr>
        <w:t xml:space="preserve"> </w:t>
      </w:r>
      <w:r>
        <w:t>main</w:t>
      </w:r>
      <w:r>
        <w:rPr>
          <w:spacing w:val="-6"/>
        </w:rPr>
        <w:t xml:space="preserve"> </w:t>
      </w:r>
      <w:r>
        <w:t>difference</w:t>
      </w:r>
      <w:r>
        <w:rPr>
          <w:spacing w:val="-7"/>
        </w:rPr>
        <w:t xml:space="preserve"> </w:t>
      </w:r>
      <w:r>
        <w:t>between</w:t>
      </w:r>
      <w:r>
        <w:rPr>
          <w:spacing w:val="-6"/>
        </w:rPr>
        <w:t xml:space="preserve"> </w:t>
      </w:r>
      <w:r>
        <w:t>common</w:t>
      </w:r>
      <w:r>
        <w:rPr>
          <w:spacing w:val="-6"/>
        </w:rPr>
        <w:t xml:space="preserve"> </w:t>
      </w:r>
      <w:r>
        <w:t>three-dimensional</w:t>
      </w:r>
      <w:r>
        <w:rPr>
          <w:spacing w:val="-8"/>
        </w:rPr>
        <w:t xml:space="preserve"> </w:t>
      </w:r>
      <w:r>
        <w:t>and</w:t>
      </w:r>
      <w:r>
        <w:rPr>
          <w:spacing w:val="-7"/>
        </w:rPr>
        <w:t xml:space="preserve"> </w:t>
      </w:r>
      <w:r>
        <w:t>BIM</w:t>
      </w:r>
      <w:r>
        <w:rPr>
          <w:spacing w:val="-6"/>
        </w:rPr>
        <w:t xml:space="preserve"> </w:t>
      </w:r>
      <w:r>
        <w:t>models.</w:t>
      </w:r>
      <w:r>
        <w:rPr>
          <w:spacing w:val="-6"/>
        </w:rPr>
        <w:t xml:space="preserve"> </w:t>
      </w:r>
      <w:r>
        <w:t>They</w:t>
      </w:r>
      <w:r>
        <w:rPr>
          <w:spacing w:val="-8"/>
        </w:rPr>
        <w:t xml:space="preserve"> </w:t>
      </w:r>
      <w:r>
        <w:t>were</w:t>
      </w:r>
      <w:r>
        <w:rPr>
          <w:spacing w:val="-7"/>
        </w:rPr>
        <w:t xml:space="preserve"> </w:t>
      </w:r>
      <w:r>
        <w:t>developed in the 1980s and are related to abstract thinking, since they do not have fixed geometries or properties. They are data, rules and mutual relationships based and allow the automation of modifications and</w:t>
      </w:r>
      <w:r>
        <w:rPr>
          <w:spacing w:val="-2"/>
        </w:rPr>
        <w:t xml:space="preserve"> </w:t>
      </w:r>
      <w:r>
        <w:t>adjustments.</w:t>
      </w:r>
    </w:p>
    <w:p w:rsidR="004321FA" w:rsidRDefault="0049036D">
      <w:pPr>
        <w:pStyle w:val="Corpodetexto"/>
        <w:ind w:left="312" w:right="272"/>
      </w:pPr>
      <w:r>
        <w:t>Generative</w:t>
      </w:r>
      <w:r>
        <w:rPr>
          <w:spacing w:val="-6"/>
        </w:rPr>
        <w:t xml:space="preserve"> </w:t>
      </w:r>
      <w:r>
        <w:t>design</w:t>
      </w:r>
      <w:r>
        <w:rPr>
          <w:spacing w:val="-6"/>
        </w:rPr>
        <w:t xml:space="preserve"> </w:t>
      </w:r>
      <w:r>
        <w:t>systems</w:t>
      </w:r>
      <w:r>
        <w:rPr>
          <w:spacing w:val="-7"/>
        </w:rPr>
        <w:t xml:space="preserve"> </w:t>
      </w:r>
      <w:r>
        <w:t>are</w:t>
      </w:r>
      <w:r>
        <w:rPr>
          <w:spacing w:val="-7"/>
        </w:rPr>
        <w:t xml:space="preserve"> </w:t>
      </w:r>
      <w:r>
        <w:t>a</w:t>
      </w:r>
      <w:r>
        <w:rPr>
          <w:spacing w:val="-7"/>
        </w:rPr>
        <w:t xml:space="preserve"> </w:t>
      </w:r>
      <w:r>
        <w:t>set</w:t>
      </w:r>
      <w:r>
        <w:rPr>
          <w:spacing w:val="-7"/>
        </w:rPr>
        <w:t xml:space="preserve"> </w:t>
      </w:r>
      <w:r>
        <w:t>of</w:t>
      </w:r>
      <w:r>
        <w:rPr>
          <w:spacing w:val="-7"/>
        </w:rPr>
        <w:t xml:space="preserve"> </w:t>
      </w:r>
      <w:r>
        <w:t>abstract</w:t>
      </w:r>
      <w:r>
        <w:rPr>
          <w:spacing w:val="-7"/>
        </w:rPr>
        <w:t xml:space="preserve"> </w:t>
      </w:r>
      <w:r>
        <w:t>definitions</w:t>
      </w:r>
      <w:r>
        <w:rPr>
          <w:spacing w:val="-7"/>
        </w:rPr>
        <w:t xml:space="preserve"> </w:t>
      </w:r>
      <w:r>
        <w:t>of</w:t>
      </w:r>
      <w:r>
        <w:rPr>
          <w:spacing w:val="-7"/>
        </w:rPr>
        <w:t xml:space="preserve"> </w:t>
      </w:r>
      <w:r>
        <w:t>variations</w:t>
      </w:r>
      <w:r>
        <w:rPr>
          <w:spacing w:val="-7"/>
        </w:rPr>
        <w:t xml:space="preserve"> </w:t>
      </w:r>
      <w:r>
        <w:t>capable</w:t>
      </w:r>
      <w:r>
        <w:rPr>
          <w:spacing w:val="-7"/>
        </w:rPr>
        <w:t xml:space="preserve"> </w:t>
      </w:r>
      <w:r>
        <w:t>of</w:t>
      </w:r>
      <w:r>
        <w:rPr>
          <w:spacing w:val="-7"/>
        </w:rPr>
        <w:t xml:space="preserve"> </w:t>
      </w:r>
      <w:r>
        <w:t>displaying</w:t>
      </w:r>
      <w:r>
        <w:rPr>
          <w:spacing w:val="-7"/>
        </w:rPr>
        <w:t xml:space="preserve"> </w:t>
      </w:r>
      <w:r>
        <w:t xml:space="preserve">or producing projects, it is not restricted to the application of digital tools though </w:t>
      </w:r>
      <w:r>
        <w:rPr>
          <w:color w:val="13696E"/>
        </w:rPr>
        <w:t>(Fischer &amp; Herr, 2001)</w:t>
      </w:r>
      <w:r>
        <w:t xml:space="preserve">. Shape grammars, fractals or cellular automata are some examples of analogue systems that can be possibly defined as generative </w:t>
      </w:r>
      <w:r>
        <w:rPr>
          <w:color w:val="13696E"/>
        </w:rPr>
        <w:t>(Fischer &amp; Herr, 2001; Shea et al., 2005)</w:t>
      </w:r>
      <w:r>
        <w:t>. However, usually, such digital systems aim to create a new design process capable of producing new spatial, efficient and constructible possibilities by exploiting the current computing and manufacturing</w:t>
      </w:r>
      <w:r>
        <w:rPr>
          <w:spacing w:val="-6"/>
        </w:rPr>
        <w:t xml:space="preserve"> </w:t>
      </w:r>
      <w:r>
        <w:t>resources</w:t>
      </w:r>
      <w:r>
        <w:rPr>
          <w:spacing w:val="-5"/>
        </w:rPr>
        <w:t xml:space="preserve"> </w:t>
      </w:r>
      <w:r>
        <w:rPr>
          <w:color w:val="13696E"/>
        </w:rPr>
        <w:t>(Shea</w:t>
      </w:r>
      <w:r>
        <w:rPr>
          <w:color w:val="13696E"/>
          <w:spacing w:val="-6"/>
        </w:rPr>
        <w:t xml:space="preserve"> </w:t>
      </w:r>
      <w:r>
        <w:rPr>
          <w:color w:val="13696E"/>
        </w:rPr>
        <w:t>et</w:t>
      </w:r>
      <w:r>
        <w:rPr>
          <w:color w:val="13696E"/>
          <w:spacing w:val="-5"/>
        </w:rPr>
        <w:t xml:space="preserve"> </w:t>
      </w:r>
      <w:r>
        <w:rPr>
          <w:color w:val="13696E"/>
        </w:rPr>
        <w:t>al.,</w:t>
      </w:r>
      <w:r>
        <w:rPr>
          <w:color w:val="13696E"/>
          <w:spacing w:val="-5"/>
        </w:rPr>
        <w:t xml:space="preserve"> </w:t>
      </w:r>
      <w:r>
        <w:rPr>
          <w:color w:val="13696E"/>
        </w:rPr>
        <w:t>2005)</w:t>
      </w:r>
      <w:r>
        <w:t>.</w:t>
      </w:r>
      <w:r>
        <w:rPr>
          <w:spacing w:val="-7"/>
        </w:rPr>
        <w:t xml:space="preserve"> </w:t>
      </w:r>
      <w:r>
        <w:t>Summing</w:t>
      </w:r>
      <w:r>
        <w:rPr>
          <w:spacing w:val="-6"/>
        </w:rPr>
        <w:t xml:space="preserve"> </w:t>
      </w:r>
      <w:r>
        <w:t>up,</w:t>
      </w:r>
      <w:r>
        <w:rPr>
          <w:spacing w:val="-7"/>
        </w:rPr>
        <w:t xml:space="preserve"> </w:t>
      </w:r>
      <w:r>
        <w:t>such</w:t>
      </w:r>
      <w:r>
        <w:rPr>
          <w:spacing w:val="-6"/>
        </w:rPr>
        <w:t xml:space="preserve"> </w:t>
      </w:r>
      <w:r>
        <w:t>a</w:t>
      </w:r>
      <w:r>
        <w:rPr>
          <w:spacing w:val="-6"/>
        </w:rPr>
        <w:t xml:space="preserve"> </w:t>
      </w:r>
      <w:r>
        <w:t>concept</w:t>
      </w:r>
      <w:r>
        <w:rPr>
          <w:spacing w:val="-5"/>
        </w:rPr>
        <w:t xml:space="preserve"> </w:t>
      </w:r>
      <w:r>
        <w:t>refers</w:t>
      </w:r>
      <w:r>
        <w:rPr>
          <w:spacing w:val="-7"/>
        </w:rPr>
        <w:t xml:space="preserve"> </w:t>
      </w:r>
      <w:r>
        <w:t>to</w:t>
      </w:r>
      <w:r>
        <w:rPr>
          <w:spacing w:val="-6"/>
        </w:rPr>
        <w:t xml:space="preserve"> </w:t>
      </w:r>
      <w:r>
        <w:t>any</w:t>
      </w:r>
      <w:r>
        <w:rPr>
          <w:spacing w:val="-7"/>
        </w:rPr>
        <w:t xml:space="preserve"> </w:t>
      </w:r>
      <w:r>
        <w:t>project practice,</w:t>
      </w:r>
      <w:r>
        <w:rPr>
          <w:spacing w:val="-4"/>
        </w:rPr>
        <w:t xml:space="preserve"> </w:t>
      </w:r>
      <w:r>
        <w:t>in</w:t>
      </w:r>
      <w:r>
        <w:rPr>
          <w:spacing w:val="-5"/>
        </w:rPr>
        <w:t xml:space="preserve"> </w:t>
      </w:r>
      <w:r>
        <w:t>which</w:t>
      </w:r>
      <w:r>
        <w:rPr>
          <w:spacing w:val="-5"/>
        </w:rPr>
        <w:t xml:space="preserve"> </w:t>
      </w:r>
      <w:r>
        <w:t>the</w:t>
      </w:r>
      <w:r>
        <w:rPr>
          <w:spacing w:val="-5"/>
        </w:rPr>
        <w:t xml:space="preserve"> </w:t>
      </w:r>
      <w:r>
        <w:t>designer</w:t>
      </w:r>
      <w:r>
        <w:rPr>
          <w:spacing w:val="-5"/>
        </w:rPr>
        <w:t xml:space="preserve"> </w:t>
      </w:r>
      <w:r>
        <w:t>uses</w:t>
      </w:r>
      <w:r>
        <w:rPr>
          <w:spacing w:val="-4"/>
        </w:rPr>
        <w:t xml:space="preserve"> </w:t>
      </w:r>
      <w:r>
        <w:t>a</w:t>
      </w:r>
      <w:r>
        <w:rPr>
          <w:spacing w:val="-6"/>
        </w:rPr>
        <w:t xml:space="preserve"> </w:t>
      </w:r>
      <w:r>
        <w:t>system</w:t>
      </w:r>
      <w:r>
        <w:rPr>
          <w:spacing w:val="-6"/>
        </w:rPr>
        <w:t xml:space="preserve"> </w:t>
      </w:r>
      <w:r>
        <w:t>with</w:t>
      </w:r>
      <w:r>
        <w:rPr>
          <w:spacing w:val="-5"/>
        </w:rPr>
        <w:t xml:space="preserve"> </w:t>
      </w:r>
      <w:r>
        <w:t>some</w:t>
      </w:r>
      <w:r>
        <w:rPr>
          <w:spacing w:val="-5"/>
        </w:rPr>
        <w:t xml:space="preserve"> </w:t>
      </w:r>
      <w:r>
        <w:t>level</w:t>
      </w:r>
      <w:r>
        <w:rPr>
          <w:spacing w:val="-5"/>
        </w:rPr>
        <w:t xml:space="preserve"> </w:t>
      </w:r>
      <w:r>
        <w:t>of</w:t>
      </w:r>
      <w:r>
        <w:rPr>
          <w:spacing w:val="-4"/>
        </w:rPr>
        <w:t xml:space="preserve"> </w:t>
      </w:r>
      <w:r>
        <w:t>autonomy</w:t>
      </w:r>
      <w:r>
        <w:rPr>
          <w:spacing w:val="-5"/>
        </w:rPr>
        <w:t xml:space="preserve"> </w:t>
      </w:r>
      <w:r>
        <w:t>to</w:t>
      </w:r>
      <w:r>
        <w:rPr>
          <w:spacing w:val="-6"/>
        </w:rPr>
        <w:t xml:space="preserve"> </w:t>
      </w:r>
      <w:r>
        <w:t>produce</w:t>
      </w:r>
      <w:r>
        <w:rPr>
          <w:spacing w:val="-6"/>
        </w:rPr>
        <w:t xml:space="preserve"> </w:t>
      </w:r>
      <w:r>
        <w:t xml:space="preserve">solutions to design problems </w:t>
      </w:r>
      <w:r>
        <w:rPr>
          <w:color w:val="13696E"/>
        </w:rPr>
        <w:t>(Abrishami, Goulding, Rahimian, &amp; Ganah,</w:t>
      </w:r>
      <w:r>
        <w:rPr>
          <w:color w:val="13696E"/>
          <w:spacing w:val="-5"/>
        </w:rPr>
        <w:t xml:space="preserve"> </w:t>
      </w:r>
      <w:r>
        <w:rPr>
          <w:color w:val="13696E"/>
        </w:rPr>
        <w:t>2014)</w:t>
      </w:r>
      <w:r>
        <w:t>.</w:t>
      </w:r>
    </w:p>
    <w:p w:rsidR="004321FA" w:rsidRDefault="0049036D">
      <w:pPr>
        <w:pStyle w:val="Corpodetexto"/>
        <w:spacing w:before="121"/>
        <w:ind w:left="312" w:right="272"/>
      </w:pPr>
      <w:r>
        <w:t>Theoretically, parameterization and generative systems are not, exclusively a tool for total automation, but also can have a supporting role at design process. It may seek to keep the designer in full control of the situation; either of the interactivity with the model or of design decisions itself. It is interesting to understand the specific nature of design, qualitative and quantitative</w:t>
      </w:r>
      <w:r>
        <w:rPr>
          <w:spacing w:val="-6"/>
        </w:rPr>
        <w:t xml:space="preserve"> </w:t>
      </w:r>
      <w:r>
        <w:t>tasks,</w:t>
      </w:r>
      <w:r>
        <w:rPr>
          <w:spacing w:val="-5"/>
        </w:rPr>
        <w:t xml:space="preserve"> </w:t>
      </w:r>
      <w:r>
        <w:t>routine</w:t>
      </w:r>
      <w:r>
        <w:rPr>
          <w:spacing w:val="-5"/>
        </w:rPr>
        <w:t xml:space="preserve"> </w:t>
      </w:r>
      <w:r>
        <w:t>and</w:t>
      </w:r>
      <w:r>
        <w:rPr>
          <w:spacing w:val="-4"/>
        </w:rPr>
        <w:t xml:space="preserve"> </w:t>
      </w:r>
      <w:r>
        <w:t>creative</w:t>
      </w:r>
      <w:r>
        <w:rPr>
          <w:spacing w:val="-5"/>
        </w:rPr>
        <w:t xml:space="preserve"> </w:t>
      </w:r>
      <w:r>
        <w:t>processes</w:t>
      </w:r>
      <w:r>
        <w:rPr>
          <w:spacing w:val="-4"/>
        </w:rPr>
        <w:t xml:space="preserve"> </w:t>
      </w:r>
      <w:r>
        <w:t>can</w:t>
      </w:r>
      <w:r>
        <w:rPr>
          <w:spacing w:val="-4"/>
        </w:rPr>
        <w:t xml:space="preserve"> </w:t>
      </w:r>
      <w:r>
        <w:t>be</w:t>
      </w:r>
      <w:r>
        <w:rPr>
          <w:spacing w:val="-5"/>
        </w:rPr>
        <w:t xml:space="preserve"> </w:t>
      </w:r>
      <w:r>
        <w:t>managed</w:t>
      </w:r>
      <w:r>
        <w:rPr>
          <w:spacing w:val="-4"/>
        </w:rPr>
        <w:t xml:space="preserve"> </w:t>
      </w:r>
      <w:r>
        <w:t>in</w:t>
      </w:r>
      <w:r>
        <w:rPr>
          <w:spacing w:val="-4"/>
        </w:rPr>
        <w:t xml:space="preserve"> </w:t>
      </w:r>
      <w:r>
        <w:t>different</w:t>
      </w:r>
      <w:r>
        <w:rPr>
          <w:spacing w:val="-4"/>
        </w:rPr>
        <w:t xml:space="preserve"> </w:t>
      </w:r>
      <w:r>
        <w:t>ways,</w:t>
      </w:r>
      <w:r>
        <w:rPr>
          <w:spacing w:val="-4"/>
        </w:rPr>
        <w:t xml:space="preserve"> </w:t>
      </w:r>
      <w:r>
        <w:t>using</w:t>
      </w:r>
      <w:r>
        <w:rPr>
          <w:spacing w:val="-6"/>
        </w:rPr>
        <w:t xml:space="preserve"> </w:t>
      </w:r>
      <w:r>
        <w:t>new design tools to take advantage of the human/computer synergy. Thus, parametric modelling</w:t>
      </w:r>
      <w:bookmarkStart w:id="5" w:name="3.2._Local_considerations"/>
      <w:bookmarkEnd w:id="5"/>
      <w:r>
        <w:t xml:space="preserve"> could extend capabilities of designers by instigating new ideas and solving difficult</w:t>
      </w:r>
      <w:r>
        <w:rPr>
          <w:spacing w:val="-13"/>
        </w:rPr>
        <w:t xml:space="preserve"> </w:t>
      </w:r>
      <w:r>
        <w:t>tasks.</w:t>
      </w:r>
    </w:p>
    <w:p w:rsidR="004321FA" w:rsidRDefault="0049036D">
      <w:pPr>
        <w:pStyle w:val="Cabealho1"/>
        <w:numPr>
          <w:ilvl w:val="2"/>
          <w:numId w:val="1"/>
        </w:numPr>
        <w:tabs>
          <w:tab w:val="left" w:pos="811"/>
        </w:tabs>
        <w:spacing w:before="121"/>
        <w:ind w:left="810"/>
      </w:pPr>
      <w:r>
        <w:t>Local</w:t>
      </w:r>
      <w:r>
        <w:rPr>
          <w:spacing w:val="-3"/>
        </w:rPr>
        <w:t xml:space="preserve"> </w:t>
      </w:r>
      <w:r>
        <w:t>considerations</w:t>
      </w:r>
    </w:p>
    <w:p w:rsidR="004321FA" w:rsidRDefault="0049036D">
      <w:pPr>
        <w:pStyle w:val="Corpodetexto"/>
        <w:spacing w:before="119"/>
        <w:ind w:left="312" w:right="272"/>
      </w:pPr>
      <w:r>
        <w:t>In</w:t>
      </w:r>
      <w:r>
        <w:rPr>
          <w:spacing w:val="-5"/>
        </w:rPr>
        <w:t xml:space="preserve"> </w:t>
      </w:r>
      <w:r>
        <w:t>Brazil,</w:t>
      </w:r>
      <w:r>
        <w:rPr>
          <w:spacing w:val="-5"/>
        </w:rPr>
        <w:t xml:space="preserve"> </w:t>
      </w:r>
      <w:r>
        <w:t>there</w:t>
      </w:r>
      <w:r>
        <w:rPr>
          <w:spacing w:val="-6"/>
        </w:rPr>
        <w:t xml:space="preserve"> </w:t>
      </w:r>
      <w:r>
        <w:t>are</w:t>
      </w:r>
      <w:r>
        <w:rPr>
          <w:spacing w:val="-6"/>
        </w:rPr>
        <w:t xml:space="preserve"> </w:t>
      </w:r>
      <w:r>
        <w:t>legal</w:t>
      </w:r>
      <w:r>
        <w:rPr>
          <w:spacing w:val="-6"/>
        </w:rPr>
        <w:t xml:space="preserve"> </w:t>
      </w:r>
      <w:r>
        <w:t>processes</w:t>
      </w:r>
      <w:r>
        <w:rPr>
          <w:spacing w:val="-5"/>
        </w:rPr>
        <w:t xml:space="preserve"> </w:t>
      </w:r>
      <w:r>
        <w:t>to</w:t>
      </w:r>
      <w:r>
        <w:rPr>
          <w:spacing w:val="-6"/>
        </w:rPr>
        <w:t xml:space="preserve"> </w:t>
      </w:r>
      <w:r>
        <w:t>follow</w:t>
      </w:r>
      <w:r>
        <w:rPr>
          <w:spacing w:val="-5"/>
        </w:rPr>
        <w:t xml:space="preserve"> </w:t>
      </w:r>
      <w:r>
        <w:t>before</w:t>
      </w:r>
      <w:r>
        <w:rPr>
          <w:spacing w:val="-6"/>
        </w:rPr>
        <w:t xml:space="preserve"> </w:t>
      </w:r>
      <w:r>
        <w:t>construction</w:t>
      </w:r>
      <w:r>
        <w:rPr>
          <w:spacing w:val="-5"/>
        </w:rPr>
        <w:t xml:space="preserve"> </w:t>
      </w:r>
      <w:r>
        <w:t>actually</w:t>
      </w:r>
      <w:r>
        <w:rPr>
          <w:spacing w:val="-5"/>
        </w:rPr>
        <w:t xml:space="preserve"> </w:t>
      </w:r>
      <w:r>
        <w:t>begin,</w:t>
      </w:r>
      <w:r>
        <w:rPr>
          <w:spacing w:val="-5"/>
        </w:rPr>
        <w:t xml:space="preserve"> </w:t>
      </w:r>
      <w:r>
        <w:t>the</w:t>
      </w:r>
      <w:r>
        <w:rPr>
          <w:spacing w:val="-7"/>
        </w:rPr>
        <w:t xml:space="preserve"> </w:t>
      </w:r>
      <w:r>
        <w:t>municipality and</w:t>
      </w:r>
      <w:r>
        <w:rPr>
          <w:spacing w:val="-5"/>
        </w:rPr>
        <w:t xml:space="preserve"> </w:t>
      </w:r>
      <w:r>
        <w:t>fire</w:t>
      </w:r>
      <w:r>
        <w:rPr>
          <w:spacing w:val="-6"/>
        </w:rPr>
        <w:t xml:space="preserve"> </w:t>
      </w:r>
      <w:r>
        <w:t>safety</w:t>
      </w:r>
      <w:r>
        <w:rPr>
          <w:spacing w:val="-5"/>
        </w:rPr>
        <w:t xml:space="preserve"> </w:t>
      </w:r>
      <w:r>
        <w:t>authorities</w:t>
      </w:r>
      <w:r>
        <w:rPr>
          <w:spacing w:val="-5"/>
        </w:rPr>
        <w:t xml:space="preserve"> </w:t>
      </w:r>
      <w:r>
        <w:t>must</w:t>
      </w:r>
      <w:r>
        <w:rPr>
          <w:spacing w:val="-5"/>
        </w:rPr>
        <w:t xml:space="preserve"> </w:t>
      </w:r>
      <w:r>
        <w:t>approve</w:t>
      </w:r>
      <w:r>
        <w:rPr>
          <w:spacing w:val="-6"/>
        </w:rPr>
        <w:t xml:space="preserve"> </w:t>
      </w:r>
      <w:r>
        <w:t>projects</w:t>
      </w:r>
      <w:r>
        <w:rPr>
          <w:spacing w:val="-5"/>
        </w:rPr>
        <w:t xml:space="preserve"> </w:t>
      </w:r>
      <w:r>
        <w:t>beforehand.</w:t>
      </w:r>
      <w:r>
        <w:rPr>
          <w:spacing w:val="-5"/>
        </w:rPr>
        <w:t xml:space="preserve"> </w:t>
      </w:r>
      <w:r>
        <w:t>According</w:t>
      </w:r>
      <w:r>
        <w:rPr>
          <w:spacing w:val="-5"/>
        </w:rPr>
        <w:t xml:space="preserve"> </w:t>
      </w:r>
      <w:r>
        <w:t>to</w:t>
      </w:r>
      <w:r>
        <w:rPr>
          <w:spacing w:val="-6"/>
        </w:rPr>
        <w:t xml:space="preserve"> </w:t>
      </w:r>
      <w:r>
        <w:t>Brazilian</w:t>
      </w:r>
      <w:r>
        <w:rPr>
          <w:spacing w:val="-4"/>
        </w:rPr>
        <w:t xml:space="preserve"> </w:t>
      </w:r>
      <w:r>
        <w:t xml:space="preserve">Association of Architecture Practices (ASBEA), the design development phases are, in order: </w:t>
      </w:r>
      <w:r>
        <w:rPr>
          <w:i/>
        </w:rPr>
        <w:t>Preliminary Study</w:t>
      </w:r>
      <w:r>
        <w:t xml:space="preserve">, when survey and analysis of constraints defined by law are set; </w:t>
      </w:r>
      <w:r>
        <w:rPr>
          <w:i/>
        </w:rPr>
        <w:t>Draft</w:t>
      </w:r>
      <w:r>
        <w:t xml:space="preserve">, when technical and legal projects are developed; </w:t>
      </w:r>
      <w:r>
        <w:rPr>
          <w:i/>
        </w:rPr>
        <w:t>Pre-executive and Executive/Detailing</w:t>
      </w:r>
      <w:r>
        <w:t xml:space="preserve">, when design solutions are consolidated, leading to the final version </w:t>
      </w:r>
      <w:r>
        <w:rPr>
          <w:rFonts w:ascii="Tahoma" w:hAnsi="Tahoma"/>
          <w:color w:val="13696E"/>
        </w:rPr>
        <w:t>(</w:t>
      </w:r>
      <w:r>
        <w:rPr>
          <w:color w:val="13696E"/>
        </w:rPr>
        <w:t>Cambiaghi &amp; Amá, 2012)</w:t>
      </w:r>
      <w:r>
        <w:t>. The formalization of a particular product consisting of documents to register design solutions adopted throughout design process define each of those phases. Based on these local definitions, usually the adjustments</w:t>
      </w:r>
      <w:r>
        <w:rPr>
          <w:spacing w:val="-10"/>
        </w:rPr>
        <w:t xml:space="preserve"> </w:t>
      </w:r>
      <w:r>
        <w:t>relating</w:t>
      </w:r>
      <w:r>
        <w:rPr>
          <w:spacing w:val="-10"/>
        </w:rPr>
        <w:t xml:space="preserve"> </w:t>
      </w:r>
      <w:r>
        <w:t>to</w:t>
      </w:r>
      <w:r>
        <w:rPr>
          <w:spacing w:val="-11"/>
        </w:rPr>
        <w:t xml:space="preserve"> </w:t>
      </w:r>
      <w:r>
        <w:t>legal</w:t>
      </w:r>
      <w:r>
        <w:rPr>
          <w:spacing w:val="-11"/>
        </w:rPr>
        <w:t xml:space="preserve"> </w:t>
      </w:r>
      <w:r>
        <w:t>aspects</w:t>
      </w:r>
      <w:r>
        <w:rPr>
          <w:spacing w:val="-10"/>
        </w:rPr>
        <w:t xml:space="preserve"> </w:t>
      </w:r>
      <w:r>
        <w:t>are</w:t>
      </w:r>
      <w:r>
        <w:rPr>
          <w:spacing w:val="-11"/>
        </w:rPr>
        <w:t xml:space="preserve"> </w:t>
      </w:r>
      <w:r>
        <w:t>carried</w:t>
      </w:r>
      <w:r>
        <w:rPr>
          <w:spacing w:val="-10"/>
        </w:rPr>
        <w:t xml:space="preserve"> </w:t>
      </w:r>
      <w:r>
        <w:t>out</w:t>
      </w:r>
      <w:r>
        <w:rPr>
          <w:spacing w:val="-10"/>
        </w:rPr>
        <w:t xml:space="preserve"> </w:t>
      </w:r>
      <w:r>
        <w:t>in</w:t>
      </w:r>
      <w:r>
        <w:rPr>
          <w:spacing w:val="-10"/>
        </w:rPr>
        <w:t xml:space="preserve"> </w:t>
      </w:r>
      <w:r>
        <w:t>the</w:t>
      </w:r>
      <w:r>
        <w:rPr>
          <w:spacing w:val="-12"/>
        </w:rPr>
        <w:t xml:space="preserve"> </w:t>
      </w:r>
      <w:r>
        <w:t>second</w:t>
      </w:r>
      <w:r>
        <w:rPr>
          <w:spacing w:val="-10"/>
        </w:rPr>
        <w:t xml:space="preserve"> </w:t>
      </w:r>
      <w:r>
        <w:t>phase,</w:t>
      </w:r>
      <w:r>
        <w:rPr>
          <w:spacing w:val="-10"/>
        </w:rPr>
        <w:t xml:space="preserve"> </w:t>
      </w:r>
      <w:r>
        <w:t>the</w:t>
      </w:r>
      <w:r>
        <w:rPr>
          <w:spacing w:val="-12"/>
        </w:rPr>
        <w:t xml:space="preserve"> </w:t>
      </w:r>
      <w:r>
        <w:t>Draft</w:t>
      </w:r>
      <w:r>
        <w:rPr>
          <w:spacing w:val="-9"/>
        </w:rPr>
        <w:t xml:space="preserve"> </w:t>
      </w:r>
      <w:r>
        <w:t>–</w:t>
      </w:r>
      <w:r>
        <w:rPr>
          <w:spacing w:val="-11"/>
        </w:rPr>
        <w:t xml:space="preserve"> </w:t>
      </w:r>
      <w:r>
        <w:t>specifically when</w:t>
      </w:r>
      <w:r>
        <w:rPr>
          <w:spacing w:val="46"/>
        </w:rPr>
        <w:t xml:space="preserve"> </w:t>
      </w:r>
      <w:r>
        <w:t>professionals</w:t>
      </w:r>
      <w:r>
        <w:rPr>
          <w:spacing w:val="47"/>
        </w:rPr>
        <w:t xml:space="preserve"> </w:t>
      </w:r>
      <w:r>
        <w:t>in</w:t>
      </w:r>
      <w:r>
        <w:rPr>
          <w:spacing w:val="46"/>
        </w:rPr>
        <w:t xml:space="preserve"> </w:t>
      </w:r>
      <w:r>
        <w:t>charge</w:t>
      </w:r>
      <w:r>
        <w:rPr>
          <w:spacing w:val="46"/>
        </w:rPr>
        <w:t xml:space="preserve"> </w:t>
      </w:r>
      <w:r>
        <w:t>of</w:t>
      </w:r>
      <w:r>
        <w:rPr>
          <w:spacing w:val="45"/>
        </w:rPr>
        <w:t xml:space="preserve"> </w:t>
      </w:r>
      <w:r>
        <w:t>different</w:t>
      </w:r>
      <w:r>
        <w:rPr>
          <w:spacing w:val="46"/>
        </w:rPr>
        <w:t xml:space="preserve"> </w:t>
      </w:r>
      <w:r>
        <w:t>fields</w:t>
      </w:r>
      <w:r>
        <w:rPr>
          <w:spacing w:val="47"/>
        </w:rPr>
        <w:t xml:space="preserve"> </w:t>
      </w:r>
      <w:r>
        <w:t>integrate</w:t>
      </w:r>
      <w:r>
        <w:rPr>
          <w:spacing w:val="47"/>
        </w:rPr>
        <w:t xml:space="preserve"> </w:t>
      </w:r>
      <w:r>
        <w:t>the</w:t>
      </w:r>
      <w:r>
        <w:rPr>
          <w:spacing w:val="45"/>
        </w:rPr>
        <w:t xml:space="preserve"> </w:t>
      </w:r>
      <w:r>
        <w:t>process</w:t>
      </w:r>
      <w:r>
        <w:rPr>
          <w:spacing w:val="47"/>
        </w:rPr>
        <w:t xml:space="preserve"> </w:t>
      </w:r>
      <w:r>
        <w:t>–.</w:t>
      </w:r>
      <w:r>
        <w:rPr>
          <w:spacing w:val="46"/>
        </w:rPr>
        <w:t xml:space="preserve"> </w:t>
      </w:r>
      <w:r>
        <w:t>Before</w:t>
      </w:r>
      <w:r>
        <w:rPr>
          <w:spacing w:val="47"/>
        </w:rPr>
        <w:t xml:space="preserve"> </w:t>
      </w:r>
      <w:r>
        <w:t>that,</w:t>
      </w:r>
      <w:r>
        <w:rPr>
          <w:spacing w:val="46"/>
        </w:rPr>
        <w:t xml:space="preserve"> </w:t>
      </w:r>
      <w:r>
        <w:t>legal</w:t>
      </w:r>
    </w:p>
    <w:p w:rsidR="004321FA" w:rsidRDefault="004321FA">
      <w:pPr>
        <w:sectPr w:rsidR="004321FA">
          <w:footerReference w:type="default" r:id="rId23"/>
          <w:pgSz w:w="11910" w:h="16840"/>
          <w:pgMar w:top="1320" w:right="860" w:bottom="440" w:left="820" w:header="374" w:footer="254" w:gutter="0"/>
          <w:pgNumType w:start="41"/>
          <w:cols w:space="720"/>
        </w:sectPr>
      </w:pPr>
    </w:p>
    <w:p w:rsidR="004321FA" w:rsidRDefault="0049036D">
      <w:pPr>
        <w:pStyle w:val="Corpodetexto"/>
        <w:spacing w:before="90"/>
        <w:ind w:right="272"/>
      </w:pPr>
      <w:r>
        <w:lastRenderedPageBreak/>
        <w:t>requirements have a superficial approach, by suggesting hypotheses later evaluated by the designer.</w:t>
      </w:r>
    </w:p>
    <w:p w:rsidR="004321FA" w:rsidRDefault="0049036D">
      <w:pPr>
        <w:pStyle w:val="Corpodetexto"/>
        <w:ind w:right="272"/>
      </w:pPr>
      <w:r>
        <w:t>In an analysis of Brazilian legal standards regarding architectural projects, the addressing of legal requirements, happen along design process through validation of design decisions by calculations following repetitive patterns based on defined legal parameters. Those parameters depend, usually on environmental settings such as size and shape of the site, as well as the product itself, and the adopted typology. With that, comes the possibility to automate parameters application, seeking greater freedom and speed in testing of design assumptions,</w:t>
      </w:r>
      <w:bookmarkStart w:id="6" w:name="4._TOOL_DEVELOPMENT"/>
      <w:bookmarkEnd w:id="6"/>
      <w:r>
        <w:t xml:space="preserve"> thus, letting only specific project settings in charge of users.</w:t>
      </w:r>
    </w:p>
    <w:p w:rsidR="004321FA" w:rsidRDefault="004321FA">
      <w:pPr>
        <w:pStyle w:val="Corpodetexto"/>
        <w:spacing w:before="9"/>
        <w:ind w:left="0"/>
        <w:jc w:val="left"/>
        <w:rPr>
          <w:sz w:val="29"/>
        </w:rPr>
      </w:pPr>
    </w:p>
    <w:p w:rsidR="004321FA" w:rsidRDefault="0049036D">
      <w:pPr>
        <w:pStyle w:val="Cabealho1"/>
        <w:numPr>
          <w:ilvl w:val="1"/>
          <w:numId w:val="1"/>
        </w:numPr>
        <w:tabs>
          <w:tab w:val="left" w:pos="598"/>
        </w:tabs>
        <w:ind w:hanging="283"/>
      </w:pPr>
      <w:r>
        <w:t>TOOL</w:t>
      </w:r>
      <w:r>
        <w:rPr>
          <w:spacing w:val="-3"/>
        </w:rPr>
        <w:t xml:space="preserve"> </w:t>
      </w:r>
      <w:r>
        <w:t>DEVELOPMENT</w:t>
      </w:r>
    </w:p>
    <w:p w:rsidR="004321FA" w:rsidRDefault="0049036D">
      <w:pPr>
        <w:pStyle w:val="Corpodetexto"/>
        <w:ind w:right="272"/>
      </w:pPr>
      <w:r>
        <w:rPr>
          <w:color w:val="13696E"/>
        </w:rPr>
        <w:t xml:space="preserve">Almeida (2008) </w:t>
      </w:r>
      <w:r>
        <w:t>sets that coding an algorithm starts with the problem’s organization in three steps:</w:t>
      </w:r>
      <w:r>
        <w:rPr>
          <w:spacing w:val="-19"/>
        </w:rPr>
        <w:t xml:space="preserve"> </w:t>
      </w:r>
      <w:r>
        <w:rPr>
          <w:i/>
        </w:rPr>
        <w:t>input</w:t>
      </w:r>
      <w:r>
        <w:rPr>
          <w:i/>
          <w:spacing w:val="-19"/>
        </w:rPr>
        <w:t xml:space="preserve"> </w:t>
      </w:r>
      <w:r>
        <w:t>–</w:t>
      </w:r>
      <w:r>
        <w:rPr>
          <w:spacing w:val="-18"/>
        </w:rPr>
        <w:t xml:space="preserve"> </w:t>
      </w:r>
      <w:r>
        <w:t>indispensable</w:t>
      </w:r>
      <w:r>
        <w:rPr>
          <w:spacing w:val="-18"/>
        </w:rPr>
        <w:t xml:space="preserve"> </w:t>
      </w:r>
      <w:r>
        <w:t>data</w:t>
      </w:r>
      <w:r>
        <w:rPr>
          <w:spacing w:val="-18"/>
        </w:rPr>
        <w:t xml:space="preserve"> </w:t>
      </w:r>
      <w:r>
        <w:t>for</w:t>
      </w:r>
      <w:r>
        <w:rPr>
          <w:spacing w:val="-18"/>
        </w:rPr>
        <w:t xml:space="preserve"> </w:t>
      </w:r>
      <w:r>
        <w:t>problem</w:t>
      </w:r>
      <w:r>
        <w:rPr>
          <w:spacing w:val="-18"/>
        </w:rPr>
        <w:t xml:space="preserve"> </w:t>
      </w:r>
      <w:r>
        <w:t>solving</w:t>
      </w:r>
      <w:r>
        <w:rPr>
          <w:spacing w:val="-17"/>
        </w:rPr>
        <w:t xml:space="preserve"> </w:t>
      </w:r>
      <w:r>
        <w:t>–,</w:t>
      </w:r>
      <w:r>
        <w:rPr>
          <w:spacing w:val="-17"/>
        </w:rPr>
        <w:t xml:space="preserve"> </w:t>
      </w:r>
      <w:r>
        <w:rPr>
          <w:i/>
        </w:rPr>
        <w:t>processing</w:t>
      </w:r>
      <w:r>
        <w:rPr>
          <w:i/>
          <w:spacing w:val="-19"/>
        </w:rPr>
        <w:t xml:space="preserve"> </w:t>
      </w:r>
      <w:r>
        <w:t>–</w:t>
      </w:r>
      <w:r>
        <w:rPr>
          <w:spacing w:val="-18"/>
        </w:rPr>
        <w:t xml:space="preserve"> </w:t>
      </w:r>
      <w:r>
        <w:t>procedures</w:t>
      </w:r>
      <w:r>
        <w:rPr>
          <w:spacing w:val="-18"/>
        </w:rPr>
        <w:t xml:space="preserve"> </w:t>
      </w:r>
      <w:r>
        <w:t>leading</w:t>
      </w:r>
      <w:r>
        <w:rPr>
          <w:spacing w:val="-18"/>
        </w:rPr>
        <w:t xml:space="preserve"> </w:t>
      </w:r>
      <w:r>
        <w:t>to</w:t>
      </w:r>
      <w:r>
        <w:rPr>
          <w:spacing w:val="-18"/>
        </w:rPr>
        <w:t xml:space="preserve"> </w:t>
      </w:r>
      <w:r>
        <w:t>result</w:t>
      </w:r>
    </w:p>
    <w:p w:rsidR="004321FA" w:rsidRDefault="0049036D">
      <w:pPr>
        <w:pStyle w:val="Corpodetexto"/>
        <w:spacing w:before="0"/>
        <w:ind w:right="272" w:hanging="1"/>
      </w:pPr>
      <w:r>
        <w:t xml:space="preserve">–, and </w:t>
      </w:r>
      <w:r>
        <w:rPr>
          <w:i/>
        </w:rPr>
        <w:t xml:space="preserve">output </w:t>
      </w:r>
      <w:r>
        <w:t xml:space="preserve">– initial problem’s solution. The formalization of these stages occurs through specific representation methods; one of them, which was chosen for this research, is the flowchart, a representation through conventional geometric symbols, expressing logical reasoning with which the problem is solved </w:t>
      </w:r>
      <w:r>
        <w:rPr>
          <w:color w:val="13696E"/>
        </w:rPr>
        <w:t>(Almeida, 2008)</w:t>
      </w:r>
      <w:r>
        <w:t>.</w:t>
      </w:r>
    </w:p>
    <w:p w:rsidR="004321FA" w:rsidRDefault="0049036D">
      <w:pPr>
        <w:pStyle w:val="Corpodetexto"/>
        <w:ind w:right="272"/>
      </w:pPr>
      <w:r>
        <w:t>The flowcharts exposed next, seek to make the whole process visually accessible, and thus, to help understanding the logical path leading to the solution of the problem.</w:t>
      </w:r>
    </w:p>
    <w:p w:rsidR="004321FA" w:rsidRDefault="0049036D">
      <w:pPr>
        <w:pStyle w:val="Cabealho1"/>
        <w:numPr>
          <w:ilvl w:val="2"/>
          <w:numId w:val="1"/>
        </w:numPr>
        <w:tabs>
          <w:tab w:val="left" w:pos="812"/>
        </w:tabs>
        <w:spacing w:before="119"/>
        <w:ind w:left="811"/>
      </w:pPr>
      <w:bookmarkStart w:id="7" w:name="4.1._Fire_safety_regulations:_an_overvie"/>
      <w:bookmarkEnd w:id="7"/>
      <w:r>
        <w:t>Fire safety regulations: an overview, and the addressed</w:t>
      </w:r>
      <w:r>
        <w:rPr>
          <w:spacing w:val="-11"/>
        </w:rPr>
        <w:t xml:space="preserve"> </w:t>
      </w:r>
      <w:r>
        <w:t>issues</w:t>
      </w:r>
    </w:p>
    <w:p w:rsidR="004321FA" w:rsidRDefault="0049036D">
      <w:pPr>
        <w:pStyle w:val="Corpodetexto"/>
        <w:spacing w:before="121"/>
        <w:ind w:left="313" w:right="270"/>
      </w:pPr>
      <w:r>
        <w:t xml:space="preserve">Fire Departments of each Brazilian state are responsible for fire safety standards, commonly through Technical Instructions (IT). In Minas Gerais State case, the Technical Instruction 08 – IT08 </w:t>
      </w:r>
      <w:r>
        <w:rPr>
          <w:color w:val="13696E"/>
        </w:rPr>
        <w:t xml:space="preserve">(CBMMG, 2010) </w:t>
      </w:r>
      <w:r>
        <w:t>is the reference regarding escape routes design for any kind of building.</w:t>
      </w:r>
    </w:p>
    <w:p w:rsidR="004321FA" w:rsidRDefault="0049036D">
      <w:pPr>
        <w:pStyle w:val="Corpodetexto"/>
        <w:spacing w:before="119"/>
        <w:ind w:left="313" w:right="272"/>
      </w:pPr>
      <w:r>
        <w:t>The process stated at IT08, is a composition of two phases. The first one is the input of design data</w:t>
      </w:r>
      <w:r>
        <w:rPr>
          <w:spacing w:val="-8"/>
        </w:rPr>
        <w:t xml:space="preserve"> </w:t>
      </w:r>
      <w:r>
        <w:t>in</w:t>
      </w:r>
      <w:r>
        <w:rPr>
          <w:spacing w:val="-8"/>
        </w:rPr>
        <w:t xml:space="preserve"> </w:t>
      </w:r>
      <w:r>
        <w:t>a</w:t>
      </w:r>
      <w:r>
        <w:rPr>
          <w:spacing w:val="-10"/>
        </w:rPr>
        <w:t xml:space="preserve"> </w:t>
      </w:r>
      <w:r>
        <w:t>sequence</w:t>
      </w:r>
      <w:r>
        <w:rPr>
          <w:spacing w:val="-9"/>
        </w:rPr>
        <w:t xml:space="preserve"> </w:t>
      </w:r>
      <w:r>
        <w:t>of</w:t>
      </w:r>
      <w:r>
        <w:rPr>
          <w:spacing w:val="-8"/>
        </w:rPr>
        <w:t xml:space="preserve"> </w:t>
      </w:r>
      <w:r>
        <w:t>reference</w:t>
      </w:r>
      <w:r>
        <w:rPr>
          <w:spacing w:val="-9"/>
        </w:rPr>
        <w:t xml:space="preserve"> </w:t>
      </w:r>
      <w:r>
        <w:t>tables</w:t>
      </w:r>
      <w:r>
        <w:rPr>
          <w:spacing w:val="-8"/>
        </w:rPr>
        <w:t xml:space="preserve"> </w:t>
      </w:r>
      <w:r>
        <w:t>to</w:t>
      </w:r>
      <w:r>
        <w:rPr>
          <w:spacing w:val="-8"/>
        </w:rPr>
        <w:t xml:space="preserve"> </w:t>
      </w:r>
      <w:r>
        <w:t>define</w:t>
      </w:r>
      <w:r>
        <w:rPr>
          <w:spacing w:val="-9"/>
        </w:rPr>
        <w:t xml:space="preserve"> </w:t>
      </w:r>
      <w:r>
        <w:t>number</w:t>
      </w:r>
      <w:r>
        <w:rPr>
          <w:spacing w:val="-8"/>
        </w:rPr>
        <w:t xml:space="preserve"> </w:t>
      </w:r>
      <w:r>
        <w:t>of</w:t>
      </w:r>
      <w:r>
        <w:rPr>
          <w:spacing w:val="-9"/>
        </w:rPr>
        <w:t xml:space="preserve"> </w:t>
      </w:r>
      <w:r>
        <w:t>exits</w:t>
      </w:r>
      <w:r>
        <w:rPr>
          <w:spacing w:val="-8"/>
        </w:rPr>
        <w:t xml:space="preserve"> </w:t>
      </w:r>
      <w:r>
        <w:t>and</w:t>
      </w:r>
      <w:r>
        <w:rPr>
          <w:spacing w:val="-9"/>
        </w:rPr>
        <w:t xml:space="preserve"> </w:t>
      </w:r>
      <w:r>
        <w:t>type</w:t>
      </w:r>
      <w:r>
        <w:rPr>
          <w:spacing w:val="-9"/>
        </w:rPr>
        <w:t xml:space="preserve"> </w:t>
      </w:r>
      <w:r>
        <w:t>of</w:t>
      </w:r>
      <w:r>
        <w:rPr>
          <w:spacing w:val="-9"/>
        </w:rPr>
        <w:t xml:space="preserve"> </w:t>
      </w:r>
      <w:r>
        <w:t>stairway</w:t>
      </w:r>
      <w:r>
        <w:rPr>
          <w:spacing w:val="-9"/>
        </w:rPr>
        <w:t xml:space="preserve"> </w:t>
      </w:r>
      <w:r>
        <w:t>(</w:t>
      </w:r>
      <w:r>
        <w:rPr>
          <w:color w:val="13696E"/>
        </w:rPr>
        <w:t>Figure</w:t>
      </w:r>
      <w:r>
        <w:rPr>
          <w:color w:val="13696E"/>
          <w:spacing w:val="-9"/>
        </w:rPr>
        <w:t xml:space="preserve"> </w:t>
      </w:r>
      <w:r>
        <w:rPr>
          <w:color w:val="13696E"/>
        </w:rPr>
        <w:t>1</w:t>
      </w:r>
      <w:r>
        <w:t xml:space="preserve">). The second one is the design of stairway’s specific details like ducts minimum size and </w:t>
      </w:r>
      <w:r>
        <w:rPr>
          <w:spacing w:val="-2"/>
        </w:rPr>
        <w:t xml:space="preserve">its </w:t>
      </w:r>
      <w:r>
        <w:t>proportions.</w:t>
      </w:r>
    </w:p>
    <w:p w:rsidR="004321FA" w:rsidRDefault="0049036D">
      <w:pPr>
        <w:pStyle w:val="Corpodetexto"/>
        <w:spacing w:before="121"/>
        <w:ind w:left="313" w:right="270"/>
      </w:pPr>
      <w:r>
        <w:t>In the first phase, based on the type of occupation, buildings are categorized in residential, hosting services, retailer, services, educational and physical culture, public meeting locations, automotive services, health care, industry, storages, explosives, and special uses. The</w:t>
      </w:r>
      <w:r>
        <w:rPr>
          <w:spacing w:val="-43"/>
        </w:rPr>
        <w:t xml:space="preserve"> </w:t>
      </w:r>
      <w:r>
        <w:t>previous categories are further divided in subcategories; varying from two up to eleven. E.g., the residential buildings can be a single-family house, a multi-family or a collective housing. This process defines specific parameters to use in next</w:t>
      </w:r>
      <w:r>
        <w:rPr>
          <w:spacing w:val="-5"/>
        </w:rPr>
        <w:t xml:space="preserve"> </w:t>
      </w:r>
      <w:r>
        <w:t>steps.</w:t>
      </w:r>
    </w:p>
    <w:p w:rsidR="004321FA" w:rsidRDefault="0049036D">
      <w:pPr>
        <w:pStyle w:val="Corpodetexto"/>
        <w:ind w:left="313" w:right="271"/>
      </w:pPr>
      <w:r>
        <w:t>Based on specific parameters definitions described above, and together with population data, total floor area, building height, and other construction features, IT08 establishes the type of stairway to use in each building – i.e. a common staircase, a protected stairway, or a smoke- proof stairwell - as well as dimensions required for each case.</w:t>
      </w:r>
    </w:p>
    <w:p w:rsidR="004321FA" w:rsidRDefault="0049036D">
      <w:pPr>
        <w:pStyle w:val="Corpodetexto"/>
        <w:ind w:left="313" w:right="272"/>
      </w:pPr>
      <w:r>
        <w:t>In</w:t>
      </w:r>
      <w:r>
        <w:rPr>
          <w:spacing w:val="-9"/>
        </w:rPr>
        <w:t xml:space="preserve"> </w:t>
      </w:r>
      <w:r>
        <w:t>the</w:t>
      </w:r>
      <w:r>
        <w:rPr>
          <w:spacing w:val="-10"/>
        </w:rPr>
        <w:t xml:space="preserve"> </w:t>
      </w:r>
      <w:r>
        <w:t>second</w:t>
      </w:r>
      <w:r>
        <w:rPr>
          <w:spacing w:val="-9"/>
        </w:rPr>
        <w:t xml:space="preserve"> </w:t>
      </w:r>
      <w:r>
        <w:t>phase</w:t>
      </w:r>
      <w:r>
        <w:rPr>
          <w:spacing w:val="-10"/>
        </w:rPr>
        <w:t xml:space="preserve"> </w:t>
      </w:r>
      <w:r>
        <w:t>the</w:t>
      </w:r>
      <w:r>
        <w:rPr>
          <w:spacing w:val="-10"/>
        </w:rPr>
        <w:t xml:space="preserve"> </w:t>
      </w:r>
      <w:r>
        <w:t>stairway</w:t>
      </w:r>
      <w:r>
        <w:rPr>
          <w:spacing w:val="-9"/>
        </w:rPr>
        <w:t xml:space="preserve"> </w:t>
      </w:r>
      <w:r>
        <w:t>type</w:t>
      </w:r>
      <w:r>
        <w:rPr>
          <w:spacing w:val="-10"/>
        </w:rPr>
        <w:t xml:space="preserve"> </w:t>
      </w:r>
      <w:r>
        <w:t>previously</w:t>
      </w:r>
      <w:r>
        <w:rPr>
          <w:spacing w:val="-9"/>
        </w:rPr>
        <w:t xml:space="preserve"> </w:t>
      </w:r>
      <w:r>
        <w:t>defined</w:t>
      </w:r>
      <w:r>
        <w:rPr>
          <w:spacing w:val="-9"/>
        </w:rPr>
        <w:t xml:space="preserve"> </w:t>
      </w:r>
      <w:r>
        <w:t>have</w:t>
      </w:r>
      <w:r>
        <w:rPr>
          <w:spacing w:val="-10"/>
        </w:rPr>
        <w:t xml:space="preserve"> </w:t>
      </w:r>
      <w:r>
        <w:t>its</w:t>
      </w:r>
      <w:r>
        <w:rPr>
          <w:spacing w:val="-9"/>
        </w:rPr>
        <w:t xml:space="preserve"> </w:t>
      </w:r>
      <w:r>
        <w:t>details</w:t>
      </w:r>
      <w:r>
        <w:rPr>
          <w:spacing w:val="-9"/>
        </w:rPr>
        <w:t xml:space="preserve"> </w:t>
      </w:r>
      <w:r>
        <w:t>further</w:t>
      </w:r>
      <w:r>
        <w:rPr>
          <w:spacing w:val="-11"/>
        </w:rPr>
        <w:t xml:space="preserve"> </w:t>
      </w:r>
      <w:r>
        <w:t>developed.</w:t>
      </w:r>
      <w:r>
        <w:rPr>
          <w:spacing w:val="-8"/>
        </w:rPr>
        <w:t xml:space="preserve"> </w:t>
      </w:r>
      <w:r>
        <w:t>The first two types, common staircase and protected stairway, have a relatively low degree of complexity. Thus, this study focuses on smoke-proof stairwells, since an extensive series of coordinated parameters define their</w:t>
      </w:r>
      <w:r>
        <w:rPr>
          <w:spacing w:val="-2"/>
        </w:rPr>
        <w:t xml:space="preserve"> </w:t>
      </w:r>
      <w:r>
        <w:t>elements.</w:t>
      </w:r>
    </w:p>
    <w:p w:rsidR="004321FA" w:rsidRDefault="0049036D">
      <w:pPr>
        <w:pStyle w:val="Corpodetexto"/>
        <w:ind w:left="313" w:right="272"/>
      </w:pPr>
      <w:r>
        <w:t>The ventilation ducts are the main elements of smoke-proof stairwells. Its size and proportions are</w:t>
      </w:r>
      <w:r>
        <w:rPr>
          <w:spacing w:val="-5"/>
        </w:rPr>
        <w:t xml:space="preserve"> </w:t>
      </w:r>
      <w:r>
        <w:t>a</w:t>
      </w:r>
      <w:r>
        <w:rPr>
          <w:spacing w:val="-5"/>
        </w:rPr>
        <w:t xml:space="preserve"> </w:t>
      </w:r>
      <w:r>
        <w:t>significant</w:t>
      </w:r>
      <w:r>
        <w:rPr>
          <w:spacing w:val="-5"/>
        </w:rPr>
        <w:t xml:space="preserve"> </w:t>
      </w:r>
      <w:r>
        <w:t>influence</w:t>
      </w:r>
      <w:r>
        <w:rPr>
          <w:spacing w:val="-5"/>
        </w:rPr>
        <w:t xml:space="preserve"> </w:t>
      </w:r>
      <w:r>
        <w:t>to</w:t>
      </w:r>
      <w:r>
        <w:rPr>
          <w:spacing w:val="-5"/>
        </w:rPr>
        <w:t xml:space="preserve"> </w:t>
      </w:r>
      <w:r>
        <w:t>building’s</w:t>
      </w:r>
      <w:r>
        <w:rPr>
          <w:spacing w:val="-4"/>
        </w:rPr>
        <w:t xml:space="preserve"> </w:t>
      </w:r>
      <w:r>
        <w:t>core</w:t>
      </w:r>
      <w:r>
        <w:rPr>
          <w:spacing w:val="-6"/>
        </w:rPr>
        <w:t xml:space="preserve"> </w:t>
      </w:r>
      <w:r>
        <w:t>design.</w:t>
      </w:r>
      <w:r>
        <w:rPr>
          <w:spacing w:val="-4"/>
        </w:rPr>
        <w:t xml:space="preserve"> </w:t>
      </w:r>
      <w:r>
        <w:t>The</w:t>
      </w:r>
      <w:r>
        <w:rPr>
          <w:spacing w:val="-5"/>
        </w:rPr>
        <w:t xml:space="preserve"> </w:t>
      </w:r>
      <w:r>
        <w:t>process</w:t>
      </w:r>
      <w:r>
        <w:rPr>
          <w:spacing w:val="-4"/>
        </w:rPr>
        <w:t xml:space="preserve"> </w:t>
      </w:r>
      <w:r>
        <w:t>used</w:t>
      </w:r>
      <w:r>
        <w:rPr>
          <w:spacing w:val="-4"/>
        </w:rPr>
        <w:t xml:space="preserve"> </w:t>
      </w:r>
      <w:r>
        <w:t>to</w:t>
      </w:r>
      <w:r>
        <w:rPr>
          <w:spacing w:val="-5"/>
        </w:rPr>
        <w:t xml:space="preserve"> </w:t>
      </w:r>
      <w:r>
        <w:t>define</w:t>
      </w:r>
      <w:r>
        <w:rPr>
          <w:spacing w:val="-5"/>
        </w:rPr>
        <w:t xml:space="preserve"> </w:t>
      </w:r>
      <w:r>
        <w:t>their</w:t>
      </w:r>
      <w:r>
        <w:rPr>
          <w:spacing w:val="-5"/>
        </w:rPr>
        <w:t xml:space="preserve"> </w:t>
      </w:r>
      <w:r>
        <w:t>dimensions starts with a simple operation – number of floors times a constant number – to obtain its area. After that, the designer freely defines their width and length, its only limitation is the 1:4 proportion</w:t>
      </w:r>
      <w:r>
        <w:rPr>
          <w:spacing w:val="-16"/>
        </w:rPr>
        <w:t xml:space="preserve"> </w:t>
      </w:r>
      <w:r>
        <w:t>between</w:t>
      </w:r>
      <w:r>
        <w:rPr>
          <w:spacing w:val="-16"/>
        </w:rPr>
        <w:t xml:space="preserve"> </w:t>
      </w:r>
      <w:r>
        <w:t>dimensions</w:t>
      </w:r>
      <w:r>
        <w:rPr>
          <w:spacing w:val="-16"/>
        </w:rPr>
        <w:t xml:space="preserve"> </w:t>
      </w:r>
      <w:r>
        <w:t>(</w:t>
      </w:r>
      <w:r>
        <w:rPr>
          <w:rFonts w:ascii="Tahoma" w:hAnsi="Tahoma"/>
          <w:color w:val="13696E"/>
        </w:rPr>
        <w:t>Figure</w:t>
      </w:r>
      <w:r>
        <w:rPr>
          <w:rFonts w:ascii="Tahoma" w:hAnsi="Tahoma"/>
          <w:color w:val="13696E"/>
          <w:spacing w:val="-14"/>
        </w:rPr>
        <w:t xml:space="preserve"> </w:t>
      </w:r>
      <w:r>
        <w:rPr>
          <w:rFonts w:ascii="Tahoma" w:hAnsi="Tahoma"/>
          <w:color w:val="13696E"/>
        </w:rPr>
        <w:t>2</w:t>
      </w:r>
      <w:r>
        <w:t>).</w:t>
      </w:r>
      <w:r>
        <w:rPr>
          <w:spacing w:val="-17"/>
        </w:rPr>
        <w:t xml:space="preserve"> </w:t>
      </w:r>
      <w:r>
        <w:t>The</w:t>
      </w:r>
      <w:r>
        <w:rPr>
          <w:spacing w:val="-17"/>
        </w:rPr>
        <w:t xml:space="preserve"> </w:t>
      </w:r>
      <w:r>
        <w:t>end</w:t>
      </w:r>
      <w:r>
        <w:rPr>
          <w:spacing w:val="-16"/>
        </w:rPr>
        <w:t xml:space="preserve"> </w:t>
      </w:r>
      <w:r>
        <w:t>of</w:t>
      </w:r>
      <w:r>
        <w:rPr>
          <w:spacing w:val="-16"/>
        </w:rPr>
        <w:t xml:space="preserve"> </w:t>
      </w:r>
      <w:r>
        <w:t>the</w:t>
      </w:r>
      <w:r>
        <w:rPr>
          <w:spacing w:val="-17"/>
        </w:rPr>
        <w:t xml:space="preserve"> </w:t>
      </w:r>
      <w:r>
        <w:t>process</w:t>
      </w:r>
      <w:r>
        <w:rPr>
          <w:spacing w:val="-16"/>
        </w:rPr>
        <w:t xml:space="preserve"> </w:t>
      </w:r>
      <w:r>
        <w:t>established</w:t>
      </w:r>
      <w:r>
        <w:rPr>
          <w:spacing w:val="-16"/>
        </w:rPr>
        <w:t xml:space="preserve"> </w:t>
      </w:r>
      <w:r>
        <w:t>by</w:t>
      </w:r>
      <w:r>
        <w:rPr>
          <w:spacing w:val="-16"/>
        </w:rPr>
        <w:t xml:space="preserve"> </w:t>
      </w:r>
      <w:r>
        <w:t>IT08</w:t>
      </w:r>
      <w:r>
        <w:rPr>
          <w:spacing w:val="-17"/>
        </w:rPr>
        <w:t xml:space="preserve"> </w:t>
      </w:r>
      <w:r>
        <w:t>are</w:t>
      </w:r>
      <w:r>
        <w:rPr>
          <w:spacing w:val="-17"/>
        </w:rPr>
        <w:t xml:space="preserve"> </w:t>
      </w:r>
      <w:r>
        <w:t>specific definitions that does not interfere with volumetric design, but define size and positions of inlet/outlet ducts’</w:t>
      </w:r>
      <w:r>
        <w:rPr>
          <w:spacing w:val="-1"/>
        </w:rPr>
        <w:t xml:space="preserve"> </w:t>
      </w:r>
      <w:r>
        <w:t>openings.</w:t>
      </w:r>
    </w:p>
    <w:p w:rsidR="004321FA" w:rsidRDefault="004321FA">
      <w:pPr>
        <w:sectPr w:rsidR="004321FA">
          <w:pgSz w:w="11910" w:h="16840"/>
          <w:pgMar w:top="1320" w:right="860" w:bottom="440" w:left="820" w:header="374" w:footer="254" w:gutter="0"/>
          <w:cols w:space="720"/>
        </w:sectPr>
      </w:pPr>
    </w:p>
    <w:p w:rsidR="004321FA" w:rsidRDefault="004321FA">
      <w:pPr>
        <w:pStyle w:val="Corpodetexto"/>
        <w:spacing w:before="6"/>
        <w:ind w:left="0"/>
        <w:jc w:val="left"/>
        <w:rPr>
          <w:sz w:val="7"/>
        </w:rPr>
      </w:pPr>
    </w:p>
    <w:p w:rsidR="004321FA" w:rsidRDefault="0049036D">
      <w:pPr>
        <w:pStyle w:val="Corpodetexto"/>
        <w:spacing w:before="0"/>
        <w:jc w:val="left"/>
      </w:pPr>
      <w:r>
        <w:rPr>
          <w:noProof/>
          <w:lang w:val="pt-PT" w:eastAsia="pt-PT"/>
        </w:rPr>
        <w:drawing>
          <wp:inline distT="0" distB="0" distL="0" distR="0">
            <wp:extent cx="3013762" cy="4524375"/>
            <wp:effectExtent l="0" t="0" r="0" b="0"/>
            <wp:docPr id="13" name="image7.jpeg" descr="C:\Users\Léo\Documents\Leo\Mestrado\Artigos\04 - SHO revisao revista\fluxograma sho -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4" cstate="print"/>
                    <a:stretch>
                      <a:fillRect/>
                    </a:stretch>
                  </pic:blipFill>
                  <pic:spPr>
                    <a:xfrm>
                      <a:off x="0" y="0"/>
                      <a:ext cx="3013762" cy="4524375"/>
                    </a:xfrm>
                    <a:prstGeom prst="rect">
                      <a:avLst/>
                    </a:prstGeom>
                  </pic:spPr>
                </pic:pic>
              </a:graphicData>
            </a:graphic>
          </wp:inline>
        </w:drawing>
      </w:r>
      <w:r>
        <w:rPr>
          <w:rFonts w:ascii="Times New Roman"/>
          <w:spacing w:val="17"/>
        </w:rPr>
        <w:t xml:space="preserve"> </w:t>
      </w:r>
      <w:r>
        <w:rPr>
          <w:noProof/>
          <w:spacing w:val="17"/>
          <w:lang w:val="pt-PT" w:eastAsia="pt-PT"/>
        </w:rPr>
        <w:drawing>
          <wp:inline distT="0" distB="0" distL="0" distR="0">
            <wp:extent cx="2663942" cy="4526851"/>
            <wp:effectExtent l="0" t="0" r="0" b="0"/>
            <wp:docPr id="15" name="image8.jpeg" descr="C:\Users\Léo\Documents\Leo\Mestrado\Artigos\04 - SHO revisao revista\fluxograma sho -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5" cstate="print"/>
                    <a:stretch>
                      <a:fillRect/>
                    </a:stretch>
                  </pic:blipFill>
                  <pic:spPr>
                    <a:xfrm>
                      <a:off x="0" y="0"/>
                      <a:ext cx="2663942" cy="4526851"/>
                    </a:xfrm>
                    <a:prstGeom prst="rect">
                      <a:avLst/>
                    </a:prstGeom>
                  </pic:spPr>
                </pic:pic>
              </a:graphicData>
            </a:graphic>
          </wp:inline>
        </w:drawing>
      </w:r>
    </w:p>
    <w:tbl>
      <w:tblPr>
        <w:tblStyle w:val="TableNormal1"/>
        <w:tblW w:w="0" w:type="auto"/>
        <w:tblInd w:w="113" w:type="dxa"/>
        <w:tblLayout w:type="fixed"/>
        <w:tblLook w:val="01E0" w:firstRow="1" w:lastRow="1" w:firstColumn="1" w:lastColumn="1" w:noHBand="0" w:noVBand="0"/>
      </w:tblPr>
      <w:tblGrid>
        <w:gridCol w:w="4710"/>
        <w:gridCol w:w="5224"/>
      </w:tblGrid>
      <w:tr w:rsidR="004321FA">
        <w:trPr>
          <w:trHeight w:val="341"/>
        </w:trPr>
        <w:tc>
          <w:tcPr>
            <w:tcW w:w="4710" w:type="dxa"/>
          </w:tcPr>
          <w:p w:rsidR="004321FA" w:rsidRDefault="0049036D">
            <w:pPr>
              <w:pStyle w:val="TableParagraph"/>
              <w:spacing w:before="0" w:line="170" w:lineRule="atLeast"/>
              <w:ind w:left="200" w:right="286"/>
              <w:rPr>
                <w:sz w:val="14"/>
              </w:rPr>
            </w:pPr>
            <w:r>
              <w:rPr>
                <w:b/>
                <w:sz w:val="14"/>
              </w:rPr>
              <w:t xml:space="preserve">Figure 1. </w:t>
            </w:r>
            <w:r>
              <w:rPr>
                <w:sz w:val="14"/>
              </w:rPr>
              <w:t>Type of stairway and number of emergency exits flowchart.</w:t>
            </w:r>
          </w:p>
        </w:tc>
        <w:tc>
          <w:tcPr>
            <w:tcW w:w="5224" w:type="dxa"/>
          </w:tcPr>
          <w:p w:rsidR="004321FA" w:rsidRDefault="0049036D">
            <w:pPr>
              <w:pStyle w:val="TableParagraph"/>
              <w:spacing w:before="0"/>
              <w:ind w:left="304"/>
              <w:rPr>
                <w:sz w:val="14"/>
              </w:rPr>
            </w:pPr>
            <w:r>
              <w:rPr>
                <w:b/>
                <w:sz w:val="14"/>
              </w:rPr>
              <w:t xml:space="preserve">Figure 2. </w:t>
            </w:r>
            <w:r>
              <w:rPr>
                <w:sz w:val="14"/>
              </w:rPr>
              <w:t>Ducts minimum size and maximum proportions allowed.</w:t>
            </w:r>
          </w:p>
        </w:tc>
      </w:tr>
    </w:tbl>
    <w:p w:rsidR="004321FA" w:rsidRDefault="004321FA">
      <w:pPr>
        <w:pStyle w:val="Corpodetexto"/>
        <w:spacing w:before="4"/>
        <w:ind w:left="0"/>
        <w:jc w:val="left"/>
        <w:rPr>
          <w:sz w:val="22"/>
        </w:rPr>
      </w:pPr>
    </w:p>
    <w:p w:rsidR="004321FA" w:rsidRDefault="0049036D">
      <w:pPr>
        <w:pStyle w:val="Cabealho1"/>
        <w:numPr>
          <w:ilvl w:val="2"/>
          <w:numId w:val="1"/>
        </w:numPr>
        <w:tabs>
          <w:tab w:val="left" w:pos="813"/>
        </w:tabs>
        <w:spacing w:before="101"/>
      </w:pPr>
      <w:bookmarkStart w:id="8" w:name="4.2._Report_on_the_tool_development"/>
      <w:bookmarkEnd w:id="8"/>
      <w:r>
        <w:t>Report on the tool</w:t>
      </w:r>
      <w:r>
        <w:rPr>
          <w:spacing w:val="-2"/>
        </w:rPr>
        <w:t xml:space="preserve"> </w:t>
      </w:r>
      <w:r>
        <w:t>development</w:t>
      </w:r>
    </w:p>
    <w:p w:rsidR="004321FA" w:rsidRDefault="0049036D">
      <w:pPr>
        <w:pStyle w:val="Corpodetexto"/>
        <w:ind w:right="271"/>
      </w:pPr>
      <w:r>
        <w:t>As stated before, the tool developed in this research takes advantage of Microsoft Excel and Rhinoceros/Grasshopper integration to fit specific needs of both types of operation present in the process, the calculations based on tables and standards, and the 3D forms generation.</w:t>
      </w:r>
    </w:p>
    <w:p w:rsidR="004321FA" w:rsidRDefault="0049036D">
      <w:pPr>
        <w:pStyle w:val="Corpodetexto"/>
        <w:spacing w:before="121"/>
        <w:ind w:right="270"/>
      </w:pPr>
      <w:r>
        <w:t>Firstly, fire safety standards and laws were set on Microsoft Excel, using a group of integrated sheets</w:t>
      </w:r>
      <w:r>
        <w:rPr>
          <w:spacing w:val="-18"/>
        </w:rPr>
        <w:t xml:space="preserve"> </w:t>
      </w:r>
      <w:r>
        <w:t>that</w:t>
      </w:r>
      <w:r>
        <w:rPr>
          <w:spacing w:val="-19"/>
        </w:rPr>
        <w:t xml:space="preserve"> </w:t>
      </w:r>
      <w:r>
        <w:t>are</w:t>
      </w:r>
      <w:r>
        <w:rPr>
          <w:spacing w:val="-17"/>
        </w:rPr>
        <w:t xml:space="preserve"> </w:t>
      </w:r>
      <w:r>
        <w:t>responsible</w:t>
      </w:r>
      <w:r>
        <w:rPr>
          <w:spacing w:val="-17"/>
        </w:rPr>
        <w:t xml:space="preserve"> </w:t>
      </w:r>
      <w:r>
        <w:t>for</w:t>
      </w:r>
      <w:r>
        <w:rPr>
          <w:spacing w:val="-17"/>
        </w:rPr>
        <w:t xml:space="preserve"> </w:t>
      </w:r>
      <w:r>
        <w:t>automating</w:t>
      </w:r>
      <w:r>
        <w:rPr>
          <w:spacing w:val="-17"/>
        </w:rPr>
        <w:t xml:space="preserve"> </w:t>
      </w:r>
      <w:r>
        <w:t>all</w:t>
      </w:r>
      <w:r>
        <w:rPr>
          <w:spacing w:val="-17"/>
        </w:rPr>
        <w:t xml:space="preserve"> </w:t>
      </w:r>
      <w:r>
        <w:t>classifications</w:t>
      </w:r>
      <w:r>
        <w:rPr>
          <w:spacing w:val="-16"/>
        </w:rPr>
        <w:t xml:space="preserve"> </w:t>
      </w:r>
      <w:r>
        <w:t>and</w:t>
      </w:r>
      <w:r>
        <w:rPr>
          <w:spacing w:val="-18"/>
        </w:rPr>
        <w:t xml:space="preserve"> </w:t>
      </w:r>
      <w:r>
        <w:t>calculations</w:t>
      </w:r>
      <w:r>
        <w:rPr>
          <w:spacing w:val="-17"/>
        </w:rPr>
        <w:t xml:space="preserve"> </w:t>
      </w:r>
      <w:r>
        <w:t>in</w:t>
      </w:r>
      <w:r>
        <w:rPr>
          <w:spacing w:val="-17"/>
        </w:rPr>
        <w:t xml:space="preserve"> </w:t>
      </w:r>
      <w:r>
        <w:t>the</w:t>
      </w:r>
      <w:r>
        <w:rPr>
          <w:spacing w:val="-19"/>
        </w:rPr>
        <w:t xml:space="preserve"> </w:t>
      </w:r>
      <w:r>
        <w:t>process.</w:t>
      </w:r>
      <w:r>
        <w:rPr>
          <w:spacing w:val="-17"/>
        </w:rPr>
        <w:t xml:space="preserve"> </w:t>
      </w:r>
      <w:r>
        <w:t>Thus providing information based on parameters required by fire safety regulations, in a consistent way. The inputs on this sheet are the data required by legislation: classification of buildings by its type of occupation, total floor area, building height, number of floors, floors height, construction characteristics, number of bedrooms, and area. The operations on Microsoft Excel are set in seven spreadsheets, assorted in (1) inputs/outputs, (2) database, and (3) references and</w:t>
      </w:r>
      <w:r>
        <w:rPr>
          <w:spacing w:val="-1"/>
        </w:rPr>
        <w:t xml:space="preserve"> </w:t>
      </w:r>
      <w:r>
        <w:t>calculations.</w:t>
      </w:r>
    </w:p>
    <w:p w:rsidR="004321FA" w:rsidRDefault="0049036D">
      <w:pPr>
        <w:pStyle w:val="Corpodetexto"/>
        <w:ind w:right="270"/>
      </w:pPr>
      <w:r>
        <w:t>The (1) input/output sheet is the only user interface needed in this part of the process. That sheet is where the user inserts data regarding the design, and where the software presents its results.</w:t>
      </w:r>
      <w:r>
        <w:rPr>
          <w:spacing w:val="-18"/>
        </w:rPr>
        <w:t xml:space="preserve"> </w:t>
      </w:r>
      <w:r>
        <w:t>As</w:t>
      </w:r>
      <w:r>
        <w:rPr>
          <w:spacing w:val="-19"/>
        </w:rPr>
        <w:t xml:space="preserve"> </w:t>
      </w:r>
      <w:r>
        <w:t>seen</w:t>
      </w:r>
      <w:r>
        <w:rPr>
          <w:spacing w:val="-18"/>
        </w:rPr>
        <w:t xml:space="preserve"> </w:t>
      </w:r>
      <w:r>
        <w:t>before,</w:t>
      </w:r>
      <w:r>
        <w:rPr>
          <w:spacing w:val="-20"/>
        </w:rPr>
        <w:t xml:space="preserve"> </w:t>
      </w:r>
      <w:r>
        <w:t>the</w:t>
      </w:r>
      <w:r>
        <w:rPr>
          <w:spacing w:val="-19"/>
        </w:rPr>
        <w:t xml:space="preserve"> </w:t>
      </w:r>
      <w:r>
        <w:t>process</w:t>
      </w:r>
      <w:r>
        <w:rPr>
          <w:spacing w:val="-19"/>
        </w:rPr>
        <w:t xml:space="preserve"> </w:t>
      </w:r>
      <w:r>
        <w:t>of</w:t>
      </w:r>
      <w:r>
        <w:rPr>
          <w:spacing w:val="-18"/>
        </w:rPr>
        <w:t xml:space="preserve"> </w:t>
      </w:r>
      <w:r>
        <w:t>making</w:t>
      </w:r>
      <w:r>
        <w:rPr>
          <w:spacing w:val="-19"/>
        </w:rPr>
        <w:t xml:space="preserve"> </w:t>
      </w:r>
      <w:r>
        <w:t>the</w:t>
      </w:r>
      <w:r>
        <w:rPr>
          <w:spacing w:val="-18"/>
        </w:rPr>
        <w:t xml:space="preserve"> </w:t>
      </w:r>
      <w:r>
        <w:t>design</w:t>
      </w:r>
      <w:r>
        <w:rPr>
          <w:spacing w:val="-18"/>
        </w:rPr>
        <w:t xml:space="preserve"> </w:t>
      </w:r>
      <w:r>
        <w:t>fit</w:t>
      </w:r>
      <w:r>
        <w:rPr>
          <w:spacing w:val="-19"/>
        </w:rPr>
        <w:t xml:space="preserve"> </w:t>
      </w:r>
      <w:r>
        <w:t>the</w:t>
      </w:r>
      <w:r>
        <w:rPr>
          <w:spacing w:val="-18"/>
        </w:rPr>
        <w:t xml:space="preserve"> </w:t>
      </w:r>
      <w:r>
        <w:t>regulations</w:t>
      </w:r>
      <w:r>
        <w:rPr>
          <w:spacing w:val="-18"/>
        </w:rPr>
        <w:t xml:space="preserve"> </w:t>
      </w:r>
      <w:r>
        <w:t>of</w:t>
      </w:r>
      <w:r>
        <w:rPr>
          <w:spacing w:val="-18"/>
        </w:rPr>
        <w:t xml:space="preserve"> </w:t>
      </w:r>
      <w:r>
        <w:t>IT08</w:t>
      </w:r>
      <w:r>
        <w:rPr>
          <w:spacing w:val="-18"/>
        </w:rPr>
        <w:t xml:space="preserve"> </w:t>
      </w:r>
      <w:r>
        <w:t>is</w:t>
      </w:r>
      <w:r>
        <w:rPr>
          <w:spacing w:val="-18"/>
        </w:rPr>
        <w:t xml:space="preserve"> </w:t>
      </w:r>
      <w:r>
        <w:t>set</w:t>
      </w:r>
      <w:r>
        <w:rPr>
          <w:spacing w:val="-19"/>
        </w:rPr>
        <w:t xml:space="preserve"> </w:t>
      </w:r>
      <w:r>
        <w:t>through series of phases comparing design definitions with specific tables. Parameters required for each phase change depending on results of previous phases. Based on these requirements, the spreadsheet</w:t>
      </w:r>
      <w:r>
        <w:rPr>
          <w:spacing w:val="-5"/>
        </w:rPr>
        <w:t xml:space="preserve"> </w:t>
      </w:r>
      <w:r>
        <w:t>uses</w:t>
      </w:r>
      <w:r>
        <w:rPr>
          <w:spacing w:val="-6"/>
        </w:rPr>
        <w:t xml:space="preserve"> </w:t>
      </w:r>
      <w:r>
        <w:t>a</w:t>
      </w:r>
      <w:r>
        <w:rPr>
          <w:spacing w:val="-7"/>
        </w:rPr>
        <w:t xml:space="preserve"> </w:t>
      </w:r>
      <w:r>
        <w:t>certain</w:t>
      </w:r>
      <w:r>
        <w:rPr>
          <w:spacing w:val="-5"/>
        </w:rPr>
        <w:t xml:space="preserve"> </w:t>
      </w:r>
      <w:r>
        <w:t>number</w:t>
      </w:r>
      <w:r>
        <w:rPr>
          <w:spacing w:val="-7"/>
        </w:rPr>
        <w:t xml:space="preserve"> </w:t>
      </w:r>
      <w:r>
        <w:t>of</w:t>
      </w:r>
      <w:r>
        <w:rPr>
          <w:spacing w:val="-5"/>
        </w:rPr>
        <w:t xml:space="preserve"> </w:t>
      </w:r>
      <w:r>
        <w:t>dynamic</w:t>
      </w:r>
      <w:r>
        <w:rPr>
          <w:spacing w:val="-7"/>
        </w:rPr>
        <w:t xml:space="preserve"> </w:t>
      </w:r>
      <w:r>
        <w:t>cells,</w:t>
      </w:r>
      <w:r>
        <w:rPr>
          <w:spacing w:val="-5"/>
        </w:rPr>
        <w:t xml:space="preserve"> </w:t>
      </w:r>
      <w:r>
        <w:t>which</w:t>
      </w:r>
      <w:r>
        <w:rPr>
          <w:spacing w:val="-8"/>
        </w:rPr>
        <w:t xml:space="preserve"> </w:t>
      </w:r>
      <w:r>
        <w:t>are</w:t>
      </w:r>
      <w:r>
        <w:rPr>
          <w:spacing w:val="-6"/>
        </w:rPr>
        <w:t xml:space="preserve"> </w:t>
      </w:r>
      <w:r>
        <w:t>set</w:t>
      </w:r>
      <w:r>
        <w:rPr>
          <w:spacing w:val="-7"/>
        </w:rPr>
        <w:t xml:space="preserve"> </w:t>
      </w:r>
      <w:r>
        <w:t>to</w:t>
      </w:r>
      <w:r>
        <w:rPr>
          <w:spacing w:val="-7"/>
        </w:rPr>
        <w:t xml:space="preserve"> </w:t>
      </w:r>
      <w:r>
        <w:t>guide</w:t>
      </w:r>
      <w:r>
        <w:rPr>
          <w:spacing w:val="-6"/>
        </w:rPr>
        <w:t xml:space="preserve"> </w:t>
      </w:r>
      <w:r>
        <w:t>the</w:t>
      </w:r>
      <w:r>
        <w:rPr>
          <w:spacing w:val="-8"/>
        </w:rPr>
        <w:t xml:space="preserve"> </w:t>
      </w:r>
      <w:r>
        <w:t>user</w:t>
      </w:r>
      <w:r>
        <w:rPr>
          <w:spacing w:val="-6"/>
        </w:rPr>
        <w:t xml:space="preserve"> </w:t>
      </w:r>
      <w:r>
        <w:t>in</w:t>
      </w:r>
      <w:r>
        <w:rPr>
          <w:spacing w:val="-5"/>
        </w:rPr>
        <w:t xml:space="preserve"> </w:t>
      </w:r>
      <w:r>
        <w:t>inserting the right parameter for the software to consider. For instance, the spreadsheet asks for the number or bedrooms in a residential study and for the floor area in a commercial</w:t>
      </w:r>
      <w:r>
        <w:rPr>
          <w:spacing w:val="-20"/>
        </w:rPr>
        <w:t xml:space="preserve"> </w:t>
      </w:r>
      <w:r>
        <w:t>case.</w:t>
      </w:r>
    </w:p>
    <w:p w:rsidR="004321FA" w:rsidRDefault="0049036D">
      <w:pPr>
        <w:pStyle w:val="Corpodetexto"/>
        <w:ind w:right="271"/>
      </w:pPr>
      <w:r>
        <w:t>The (2) database defines classifications and parameters to be adopted in each step, and comprises five spreadsheets storing law standards and references. In this part, besides from storing information regarding regulations, the software is set to establish comparisons and to</w:t>
      </w:r>
    </w:p>
    <w:p w:rsidR="004321FA" w:rsidRDefault="004321FA">
      <w:pPr>
        <w:sectPr w:rsidR="004321FA">
          <w:pgSz w:w="11910" w:h="16840"/>
          <w:pgMar w:top="1320" w:right="860" w:bottom="440" w:left="820" w:header="374" w:footer="254" w:gutter="0"/>
          <w:cols w:space="720"/>
        </w:sectPr>
      </w:pPr>
    </w:p>
    <w:p w:rsidR="004321FA" w:rsidRDefault="0049036D">
      <w:pPr>
        <w:pStyle w:val="Corpodetexto"/>
        <w:spacing w:before="90"/>
        <w:ind w:right="272"/>
      </w:pPr>
      <w:r>
        <w:lastRenderedPageBreak/>
        <w:t>change information on the user interface, as seeking to guarantee the correct input from the user. Finally, the (3) calculation spreadsheet represents the system’s main engine, which is responsible for every calculation in the process.</w:t>
      </w:r>
    </w:p>
    <w:p w:rsidR="004321FA" w:rsidRDefault="0049036D">
      <w:pPr>
        <w:pStyle w:val="Corpodetexto"/>
        <w:spacing w:before="121"/>
        <w:ind w:right="271"/>
      </w:pPr>
      <w:r>
        <w:t>After all operations, the outputs of the spreadsheet are the estimated population, the type of stairway indicated, and the number of required escape routes. In addition, it also returns the dimensions</w:t>
      </w:r>
      <w:r>
        <w:rPr>
          <w:spacing w:val="-11"/>
        </w:rPr>
        <w:t xml:space="preserve"> </w:t>
      </w:r>
      <w:r>
        <w:t>of</w:t>
      </w:r>
      <w:r>
        <w:rPr>
          <w:spacing w:val="-11"/>
        </w:rPr>
        <w:t xml:space="preserve"> </w:t>
      </w:r>
      <w:r>
        <w:t>the</w:t>
      </w:r>
      <w:r>
        <w:rPr>
          <w:spacing w:val="-13"/>
        </w:rPr>
        <w:t xml:space="preserve"> </w:t>
      </w:r>
      <w:r>
        <w:t>following</w:t>
      </w:r>
      <w:r>
        <w:rPr>
          <w:spacing w:val="-11"/>
        </w:rPr>
        <w:t xml:space="preserve"> </w:t>
      </w:r>
      <w:r>
        <w:t>items:</w:t>
      </w:r>
      <w:r>
        <w:rPr>
          <w:spacing w:val="-11"/>
        </w:rPr>
        <w:t xml:space="preserve"> </w:t>
      </w:r>
      <w:r>
        <w:t>access</w:t>
      </w:r>
      <w:r>
        <w:rPr>
          <w:spacing w:val="-13"/>
        </w:rPr>
        <w:t xml:space="preserve"> </w:t>
      </w:r>
      <w:r>
        <w:t>hallways,</w:t>
      </w:r>
      <w:r>
        <w:rPr>
          <w:spacing w:val="-11"/>
        </w:rPr>
        <w:t xml:space="preserve"> </w:t>
      </w:r>
      <w:r>
        <w:t>escape</w:t>
      </w:r>
      <w:r>
        <w:rPr>
          <w:spacing w:val="-12"/>
        </w:rPr>
        <w:t xml:space="preserve"> </w:t>
      </w:r>
      <w:r>
        <w:t>routes,</w:t>
      </w:r>
      <w:r>
        <w:rPr>
          <w:spacing w:val="-12"/>
        </w:rPr>
        <w:t xml:space="preserve"> </w:t>
      </w:r>
      <w:r>
        <w:t>stairways,</w:t>
      </w:r>
      <w:r>
        <w:rPr>
          <w:spacing w:val="-12"/>
        </w:rPr>
        <w:t xml:space="preserve"> </w:t>
      </w:r>
      <w:r>
        <w:t>ramps,</w:t>
      </w:r>
      <w:r>
        <w:rPr>
          <w:spacing w:val="-11"/>
        </w:rPr>
        <w:t xml:space="preserve"> </w:t>
      </w:r>
      <w:r>
        <w:t>and</w:t>
      </w:r>
      <w:r>
        <w:rPr>
          <w:spacing w:val="-13"/>
        </w:rPr>
        <w:t xml:space="preserve"> </w:t>
      </w:r>
      <w:r>
        <w:t>doors. Lastly,</w:t>
      </w:r>
      <w:r>
        <w:rPr>
          <w:spacing w:val="-11"/>
        </w:rPr>
        <w:t xml:space="preserve"> </w:t>
      </w:r>
      <w:r>
        <w:t>it</w:t>
      </w:r>
      <w:r>
        <w:rPr>
          <w:spacing w:val="-13"/>
        </w:rPr>
        <w:t xml:space="preserve"> </w:t>
      </w:r>
      <w:r>
        <w:t>presents</w:t>
      </w:r>
      <w:r>
        <w:rPr>
          <w:spacing w:val="-12"/>
        </w:rPr>
        <w:t xml:space="preserve"> </w:t>
      </w:r>
      <w:r>
        <w:t>dimensions</w:t>
      </w:r>
      <w:r>
        <w:rPr>
          <w:spacing w:val="-12"/>
        </w:rPr>
        <w:t xml:space="preserve"> </w:t>
      </w:r>
      <w:r>
        <w:t>of</w:t>
      </w:r>
      <w:r>
        <w:rPr>
          <w:spacing w:val="-13"/>
        </w:rPr>
        <w:t xml:space="preserve"> </w:t>
      </w:r>
      <w:r>
        <w:t>inlet</w:t>
      </w:r>
      <w:r>
        <w:rPr>
          <w:spacing w:val="-11"/>
        </w:rPr>
        <w:t xml:space="preserve"> </w:t>
      </w:r>
      <w:r>
        <w:t>and</w:t>
      </w:r>
      <w:r>
        <w:rPr>
          <w:spacing w:val="-13"/>
        </w:rPr>
        <w:t xml:space="preserve"> </w:t>
      </w:r>
      <w:r>
        <w:t>outlet</w:t>
      </w:r>
      <w:r>
        <w:rPr>
          <w:spacing w:val="-11"/>
        </w:rPr>
        <w:t xml:space="preserve"> </w:t>
      </w:r>
      <w:r>
        <w:t>ducts,</w:t>
      </w:r>
      <w:r>
        <w:rPr>
          <w:spacing w:val="-11"/>
        </w:rPr>
        <w:t xml:space="preserve"> </w:t>
      </w:r>
      <w:r>
        <w:t>and</w:t>
      </w:r>
      <w:r>
        <w:rPr>
          <w:spacing w:val="-13"/>
        </w:rPr>
        <w:t xml:space="preserve"> </w:t>
      </w:r>
      <w:r>
        <w:t>their</w:t>
      </w:r>
      <w:r>
        <w:rPr>
          <w:spacing w:val="-12"/>
        </w:rPr>
        <w:t xml:space="preserve"> </w:t>
      </w:r>
      <w:r>
        <w:t>required</w:t>
      </w:r>
      <w:r>
        <w:rPr>
          <w:spacing w:val="-12"/>
        </w:rPr>
        <w:t xml:space="preserve"> </w:t>
      </w:r>
      <w:r>
        <w:t>openings</w:t>
      </w:r>
      <w:r>
        <w:rPr>
          <w:spacing w:val="-13"/>
        </w:rPr>
        <w:t xml:space="preserve"> </w:t>
      </w:r>
      <w:r>
        <w:t>in</w:t>
      </w:r>
      <w:r>
        <w:rPr>
          <w:spacing w:val="-11"/>
        </w:rPr>
        <w:t xml:space="preserve"> </w:t>
      </w:r>
      <w:r>
        <w:t>each</w:t>
      </w:r>
      <w:r>
        <w:rPr>
          <w:spacing w:val="-12"/>
        </w:rPr>
        <w:t xml:space="preserve"> </w:t>
      </w:r>
      <w:r>
        <w:t>floor.</w:t>
      </w:r>
    </w:p>
    <w:p w:rsidR="004321FA" w:rsidRDefault="0049036D">
      <w:pPr>
        <w:pStyle w:val="Corpodetexto"/>
        <w:ind w:right="269"/>
      </w:pPr>
      <w:r>
        <w:t>Based on Excel outputs, the second part of the tool is an algorithm developed in Grasshopper/Rhinoceros</w:t>
      </w:r>
      <w:r>
        <w:rPr>
          <w:spacing w:val="-20"/>
        </w:rPr>
        <w:t xml:space="preserve"> </w:t>
      </w:r>
      <w:r>
        <w:t>software</w:t>
      </w:r>
      <w:r>
        <w:rPr>
          <w:spacing w:val="-22"/>
        </w:rPr>
        <w:t xml:space="preserve"> </w:t>
      </w:r>
      <w:r>
        <w:t>to</w:t>
      </w:r>
      <w:r>
        <w:rPr>
          <w:spacing w:val="-20"/>
        </w:rPr>
        <w:t xml:space="preserve"> </w:t>
      </w:r>
      <w:r>
        <w:t>simulate</w:t>
      </w:r>
      <w:r>
        <w:rPr>
          <w:spacing w:val="-20"/>
        </w:rPr>
        <w:t xml:space="preserve"> </w:t>
      </w:r>
      <w:r>
        <w:t>a</w:t>
      </w:r>
      <w:r>
        <w:rPr>
          <w:spacing w:val="-21"/>
        </w:rPr>
        <w:t xml:space="preserve"> </w:t>
      </w:r>
      <w:r>
        <w:t>3D</w:t>
      </w:r>
      <w:r>
        <w:rPr>
          <w:spacing w:val="-19"/>
        </w:rPr>
        <w:t xml:space="preserve"> </w:t>
      </w:r>
      <w:r>
        <w:t>representation</w:t>
      </w:r>
      <w:r>
        <w:rPr>
          <w:spacing w:val="-21"/>
        </w:rPr>
        <w:t xml:space="preserve"> </w:t>
      </w:r>
      <w:r>
        <w:t>of</w:t>
      </w:r>
      <w:r>
        <w:rPr>
          <w:spacing w:val="-21"/>
        </w:rPr>
        <w:t xml:space="preserve"> </w:t>
      </w:r>
      <w:r>
        <w:t>the</w:t>
      </w:r>
      <w:r>
        <w:rPr>
          <w:spacing w:val="-20"/>
        </w:rPr>
        <w:t xml:space="preserve"> </w:t>
      </w:r>
      <w:r>
        <w:t>situation</w:t>
      </w:r>
      <w:r>
        <w:rPr>
          <w:spacing w:val="-21"/>
        </w:rPr>
        <w:t xml:space="preserve"> </w:t>
      </w:r>
      <w:r>
        <w:t>in</w:t>
      </w:r>
      <w:r>
        <w:rPr>
          <w:spacing w:val="-21"/>
        </w:rPr>
        <w:t xml:space="preserve"> </w:t>
      </w:r>
      <w:r>
        <w:t>study</w:t>
      </w:r>
      <w:r>
        <w:rPr>
          <w:spacing w:val="-21"/>
        </w:rPr>
        <w:t xml:space="preserve"> </w:t>
      </w:r>
      <w:r>
        <w:t>(</w:t>
      </w:r>
      <w:r>
        <w:rPr>
          <w:rFonts w:ascii="Tahoma"/>
          <w:color w:val="13696E"/>
        </w:rPr>
        <w:t>Figure 3</w:t>
      </w:r>
      <w:r>
        <w:t>). The algorithm starts by importing the outputs of Excel using a spreadsheet reader. The imported parameters are total floor area, building height, number of floors, floors height and ducts dimensions. After that, a data tree is set to divide the various items imported, and to redirect information to operators in charge of creating geometric figures representing the horizontal projection of ventilation ducts. Based on those figures, and on excel outputs, the algorithm establishes the distance and the course to be followed in the extrusion operation, which finally creates 3D forms representing the architectural objects in development. That process is set to take place either for inlet and outlet</w:t>
      </w:r>
      <w:r>
        <w:rPr>
          <w:spacing w:val="-7"/>
        </w:rPr>
        <w:t xml:space="preserve"> </w:t>
      </w:r>
      <w:r>
        <w:t>ducts.</w:t>
      </w:r>
    </w:p>
    <w:p w:rsidR="004321FA" w:rsidRDefault="0049036D">
      <w:pPr>
        <w:pStyle w:val="Corpodetexto"/>
        <w:spacing w:before="10"/>
        <w:ind w:left="0"/>
        <w:jc w:val="left"/>
      </w:pPr>
      <w:r>
        <w:rPr>
          <w:noProof/>
          <w:lang w:val="pt-PT" w:eastAsia="pt-PT"/>
        </w:rPr>
        <w:drawing>
          <wp:anchor distT="0" distB="0" distL="0" distR="0" simplePos="0" relativeHeight="1096" behindDoc="0" locked="0" layoutInCell="1" allowOverlap="1">
            <wp:simplePos x="0" y="0"/>
            <wp:positionH relativeFrom="page">
              <wp:posOffset>720090</wp:posOffset>
            </wp:positionH>
            <wp:positionV relativeFrom="paragraph">
              <wp:posOffset>185497</wp:posOffset>
            </wp:positionV>
            <wp:extent cx="6022849" cy="3514153"/>
            <wp:effectExtent l="0" t="0" r="0" b="0"/>
            <wp:wrapTopAndBottom/>
            <wp:docPr id="17" name="image9.jpeg" descr="C:\Users\Léo\Documents\Leo\Mestrado\Artigos\04 - SHO revisao revista\SHO - ALGORI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6" cstate="print"/>
                    <a:stretch>
                      <a:fillRect/>
                    </a:stretch>
                  </pic:blipFill>
                  <pic:spPr>
                    <a:xfrm>
                      <a:off x="0" y="0"/>
                      <a:ext cx="6022849" cy="3514153"/>
                    </a:xfrm>
                    <a:prstGeom prst="rect">
                      <a:avLst/>
                    </a:prstGeom>
                  </pic:spPr>
                </pic:pic>
              </a:graphicData>
            </a:graphic>
          </wp:anchor>
        </w:drawing>
      </w:r>
    </w:p>
    <w:p w:rsidR="004321FA" w:rsidRDefault="0049036D">
      <w:pPr>
        <w:spacing w:before="68"/>
        <w:ind w:left="314"/>
        <w:jc w:val="both"/>
        <w:rPr>
          <w:sz w:val="14"/>
        </w:rPr>
      </w:pPr>
      <w:r>
        <w:rPr>
          <w:b/>
          <w:sz w:val="14"/>
        </w:rPr>
        <w:t xml:space="preserve">Figure 3. </w:t>
      </w:r>
      <w:r>
        <w:rPr>
          <w:sz w:val="14"/>
        </w:rPr>
        <w:t>Algorithm used in Grasshopper to create de inlet/outlet ducts and the stairwell.</w:t>
      </w:r>
    </w:p>
    <w:p w:rsidR="004321FA" w:rsidRDefault="004321FA">
      <w:pPr>
        <w:pStyle w:val="Corpodetexto"/>
        <w:spacing w:before="8"/>
        <w:ind w:left="0"/>
        <w:jc w:val="left"/>
        <w:rPr>
          <w:sz w:val="19"/>
        </w:rPr>
      </w:pPr>
    </w:p>
    <w:p w:rsidR="004321FA" w:rsidRDefault="0049036D">
      <w:pPr>
        <w:pStyle w:val="Corpodetexto"/>
        <w:spacing w:before="0"/>
        <w:ind w:right="272"/>
      </w:pPr>
      <w:r>
        <w:t>The stairwell definitions are set in a different manner. The user inputs the number of steps on the</w:t>
      </w:r>
      <w:r>
        <w:rPr>
          <w:spacing w:val="-10"/>
        </w:rPr>
        <w:t xml:space="preserve"> </w:t>
      </w:r>
      <w:r>
        <w:t>stairway,</w:t>
      </w:r>
      <w:r>
        <w:rPr>
          <w:spacing w:val="-9"/>
        </w:rPr>
        <w:t xml:space="preserve"> </w:t>
      </w:r>
      <w:r>
        <w:t>the</w:t>
      </w:r>
      <w:r>
        <w:rPr>
          <w:spacing w:val="-10"/>
        </w:rPr>
        <w:t xml:space="preserve"> </w:t>
      </w:r>
      <w:r>
        <w:t>width,</w:t>
      </w:r>
      <w:r>
        <w:rPr>
          <w:spacing w:val="-9"/>
        </w:rPr>
        <w:t xml:space="preserve"> </w:t>
      </w:r>
      <w:r>
        <w:t>the</w:t>
      </w:r>
      <w:r>
        <w:rPr>
          <w:spacing w:val="-10"/>
        </w:rPr>
        <w:t xml:space="preserve"> </w:t>
      </w:r>
      <w:r>
        <w:t>tread</w:t>
      </w:r>
      <w:r>
        <w:rPr>
          <w:spacing w:val="-10"/>
        </w:rPr>
        <w:t xml:space="preserve"> </w:t>
      </w:r>
      <w:r>
        <w:t>and</w:t>
      </w:r>
      <w:r>
        <w:rPr>
          <w:spacing w:val="-9"/>
        </w:rPr>
        <w:t xml:space="preserve"> </w:t>
      </w:r>
      <w:r>
        <w:t>the</w:t>
      </w:r>
      <w:r>
        <w:rPr>
          <w:spacing w:val="-10"/>
        </w:rPr>
        <w:t xml:space="preserve"> </w:t>
      </w:r>
      <w:r>
        <w:t>riser</w:t>
      </w:r>
      <w:r>
        <w:rPr>
          <w:spacing w:val="-10"/>
        </w:rPr>
        <w:t xml:space="preserve"> </w:t>
      </w:r>
      <w:r>
        <w:t>size</w:t>
      </w:r>
      <w:r>
        <w:rPr>
          <w:spacing w:val="-10"/>
        </w:rPr>
        <w:t xml:space="preserve"> </w:t>
      </w:r>
      <w:r>
        <w:t>of</w:t>
      </w:r>
      <w:r>
        <w:rPr>
          <w:spacing w:val="-9"/>
        </w:rPr>
        <w:t xml:space="preserve"> </w:t>
      </w:r>
      <w:r>
        <w:t>stairs.</w:t>
      </w:r>
      <w:r>
        <w:rPr>
          <w:spacing w:val="-9"/>
        </w:rPr>
        <w:t xml:space="preserve"> </w:t>
      </w:r>
      <w:r>
        <w:t>After</w:t>
      </w:r>
      <w:r>
        <w:rPr>
          <w:spacing w:val="-10"/>
        </w:rPr>
        <w:t xml:space="preserve"> </w:t>
      </w:r>
      <w:r>
        <w:t>that,</w:t>
      </w:r>
      <w:r>
        <w:rPr>
          <w:spacing w:val="-9"/>
        </w:rPr>
        <w:t xml:space="preserve"> </w:t>
      </w:r>
      <w:r>
        <w:t>the</w:t>
      </w:r>
      <w:r>
        <w:rPr>
          <w:spacing w:val="-10"/>
        </w:rPr>
        <w:t xml:space="preserve"> </w:t>
      </w:r>
      <w:r>
        <w:t>algorithm</w:t>
      </w:r>
      <w:r>
        <w:rPr>
          <w:spacing w:val="-10"/>
        </w:rPr>
        <w:t xml:space="preserve"> </w:t>
      </w:r>
      <w:r>
        <w:t>processes the information, and thus defines the stairway characteristics, like flight of stairs and landings. Finally,</w:t>
      </w:r>
      <w:r>
        <w:rPr>
          <w:spacing w:val="-9"/>
        </w:rPr>
        <w:t xml:space="preserve"> </w:t>
      </w:r>
      <w:r>
        <w:t>based</w:t>
      </w:r>
      <w:r>
        <w:rPr>
          <w:spacing w:val="-9"/>
        </w:rPr>
        <w:t xml:space="preserve"> </w:t>
      </w:r>
      <w:r>
        <w:t>on</w:t>
      </w:r>
      <w:r>
        <w:rPr>
          <w:spacing w:val="-9"/>
        </w:rPr>
        <w:t xml:space="preserve"> </w:t>
      </w:r>
      <w:r>
        <w:t>this</w:t>
      </w:r>
      <w:r>
        <w:rPr>
          <w:spacing w:val="-9"/>
        </w:rPr>
        <w:t xml:space="preserve"> </w:t>
      </w:r>
      <w:r>
        <w:t>information,</w:t>
      </w:r>
      <w:r>
        <w:rPr>
          <w:spacing w:val="-10"/>
        </w:rPr>
        <w:t xml:space="preserve"> </w:t>
      </w:r>
      <w:r>
        <w:t>and</w:t>
      </w:r>
      <w:r>
        <w:rPr>
          <w:spacing w:val="-9"/>
        </w:rPr>
        <w:t xml:space="preserve"> </w:t>
      </w:r>
      <w:r>
        <w:t>the</w:t>
      </w:r>
      <w:r>
        <w:rPr>
          <w:spacing w:val="-10"/>
        </w:rPr>
        <w:t xml:space="preserve"> </w:t>
      </w:r>
      <w:r>
        <w:t>building</w:t>
      </w:r>
      <w:r>
        <w:rPr>
          <w:spacing w:val="-9"/>
        </w:rPr>
        <w:t xml:space="preserve"> </w:t>
      </w:r>
      <w:r>
        <w:t>height,</w:t>
      </w:r>
      <w:r>
        <w:rPr>
          <w:spacing w:val="-9"/>
        </w:rPr>
        <w:t xml:space="preserve"> </w:t>
      </w:r>
      <w:r>
        <w:t>it</w:t>
      </w:r>
      <w:r>
        <w:rPr>
          <w:spacing w:val="-9"/>
        </w:rPr>
        <w:t xml:space="preserve"> </w:t>
      </w:r>
      <w:r>
        <w:t>generates</w:t>
      </w:r>
      <w:r>
        <w:rPr>
          <w:spacing w:val="-9"/>
        </w:rPr>
        <w:t xml:space="preserve"> </w:t>
      </w:r>
      <w:r>
        <w:t>the</w:t>
      </w:r>
      <w:r>
        <w:rPr>
          <w:spacing w:val="-10"/>
        </w:rPr>
        <w:t xml:space="preserve"> </w:t>
      </w:r>
      <w:r>
        <w:t>3D</w:t>
      </w:r>
      <w:r>
        <w:rPr>
          <w:spacing w:val="-10"/>
        </w:rPr>
        <w:t xml:space="preserve"> </w:t>
      </w:r>
      <w:r>
        <w:t>representation</w:t>
      </w:r>
      <w:r>
        <w:rPr>
          <w:spacing w:val="-9"/>
        </w:rPr>
        <w:t xml:space="preserve"> </w:t>
      </w:r>
      <w:r>
        <w:t>of the stairwell. After this process, Grasshopper provides three volumes: the stairwell, the inlet, and the outlet ducts. The user now can visualize legal requirements for the product in design</w:t>
      </w:r>
      <w:bookmarkStart w:id="9" w:name="4.3._Simulation_definitions"/>
      <w:bookmarkEnd w:id="9"/>
      <w:r>
        <w:t xml:space="preserve"> continuously, providing an instant answer to every scenario he/she wishes to</w:t>
      </w:r>
      <w:r>
        <w:rPr>
          <w:spacing w:val="-16"/>
        </w:rPr>
        <w:t xml:space="preserve"> </w:t>
      </w:r>
      <w:r>
        <w:t>test.</w:t>
      </w:r>
    </w:p>
    <w:p w:rsidR="004321FA" w:rsidRDefault="0049036D">
      <w:pPr>
        <w:pStyle w:val="Cabealho1"/>
        <w:numPr>
          <w:ilvl w:val="2"/>
          <w:numId w:val="1"/>
        </w:numPr>
        <w:tabs>
          <w:tab w:val="left" w:pos="812"/>
        </w:tabs>
        <w:spacing w:before="120"/>
        <w:ind w:left="811" w:hanging="497"/>
      </w:pPr>
      <w:r>
        <w:t>Simulation</w:t>
      </w:r>
      <w:r>
        <w:rPr>
          <w:spacing w:val="-1"/>
        </w:rPr>
        <w:t xml:space="preserve"> </w:t>
      </w:r>
      <w:r>
        <w:t>definitions</w:t>
      </w:r>
    </w:p>
    <w:p w:rsidR="004321FA" w:rsidRDefault="0049036D">
      <w:pPr>
        <w:pStyle w:val="Corpodetexto"/>
        <w:spacing w:before="121"/>
        <w:ind w:right="271"/>
      </w:pPr>
      <w:r>
        <w:t>To test the simulation tool, two hypothetical buildings were used. These two buildings, one commercial/services and the other residential, where chosen in order to explore the tool at two of the most common types of occupation in the city of Juiz de Fora, at Minas Gerais state. The parameters following were set for this study (</w:t>
      </w:r>
      <w:r>
        <w:rPr>
          <w:color w:val="13696E"/>
        </w:rPr>
        <w:t>Table 1</w:t>
      </w:r>
      <w:r>
        <w:t>):</w:t>
      </w:r>
    </w:p>
    <w:p w:rsidR="004321FA" w:rsidRDefault="004321FA">
      <w:pPr>
        <w:sectPr w:rsidR="004321FA">
          <w:pgSz w:w="11910" w:h="16840"/>
          <w:pgMar w:top="1320" w:right="860" w:bottom="440" w:left="820" w:header="374" w:footer="254" w:gutter="0"/>
          <w:cols w:space="720"/>
        </w:sectPr>
      </w:pPr>
    </w:p>
    <w:p w:rsidR="004321FA" w:rsidRDefault="0049036D">
      <w:pPr>
        <w:spacing w:before="91" w:after="28"/>
        <w:ind w:left="313"/>
        <w:rPr>
          <w:sz w:val="14"/>
        </w:rPr>
      </w:pPr>
      <w:r>
        <w:rPr>
          <w:b/>
          <w:sz w:val="14"/>
        </w:rPr>
        <w:lastRenderedPageBreak/>
        <w:t xml:space="preserve">Table 1. </w:t>
      </w:r>
      <w:r>
        <w:rPr>
          <w:sz w:val="14"/>
        </w:rPr>
        <w:t>Parameters used on the simulations.</w:t>
      </w:r>
    </w:p>
    <w:tbl>
      <w:tblPr>
        <w:tblStyle w:val="TableNormal1"/>
        <w:tblW w:w="0" w:type="auto"/>
        <w:tblInd w:w="306" w:type="dxa"/>
        <w:tblLayout w:type="fixed"/>
        <w:tblLook w:val="01E0" w:firstRow="1" w:lastRow="1" w:firstColumn="1" w:lastColumn="1" w:noHBand="0" w:noVBand="0"/>
      </w:tblPr>
      <w:tblGrid>
        <w:gridCol w:w="2415"/>
        <w:gridCol w:w="1529"/>
        <w:gridCol w:w="2867"/>
      </w:tblGrid>
      <w:tr w:rsidR="004321FA">
        <w:trPr>
          <w:trHeight w:val="221"/>
        </w:trPr>
        <w:tc>
          <w:tcPr>
            <w:tcW w:w="2415" w:type="dxa"/>
            <w:tcBorders>
              <w:bottom w:val="single" w:sz="4" w:space="0" w:color="000000"/>
            </w:tcBorders>
          </w:tcPr>
          <w:p w:rsidR="004321FA" w:rsidRDefault="004321FA">
            <w:pPr>
              <w:pStyle w:val="TableParagraph"/>
              <w:spacing w:before="0"/>
              <w:ind w:left="0"/>
              <w:rPr>
                <w:rFonts w:ascii="Times New Roman"/>
                <w:sz w:val="14"/>
              </w:rPr>
            </w:pPr>
          </w:p>
        </w:tc>
        <w:tc>
          <w:tcPr>
            <w:tcW w:w="1529" w:type="dxa"/>
            <w:tcBorders>
              <w:bottom w:val="single" w:sz="4" w:space="0" w:color="000000"/>
            </w:tcBorders>
          </w:tcPr>
          <w:p w:rsidR="004321FA" w:rsidRDefault="0049036D">
            <w:pPr>
              <w:pStyle w:val="TableParagraph"/>
              <w:spacing w:before="0" w:line="194" w:lineRule="exact"/>
              <w:ind w:left="201"/>
              <w:rPr>
                <w:b/>
                <w:sz w:val="16"/>
              </w:rPr>
            </w:pPr>
            <w:r>
              <w:rPr>
                <w:b/>
                <w:sz w:val="16"/>
              </w:rPr>
              <w:t>residential</w:t>
            </w:r>
          </w:p>
        </w:tc>
        <w:tc>
          <w:tcPr>
            <w:tcW w:w="2867" w:type="dxa"/>
            <w:tcBorders>
              <w:bottom w:val="single" w:sz="4" w:space="0" w:color="000000"/>
            </w:tcBorders>
          </w:tcPr>
          <w:p w:rsidR="004321FA" w:rsidRDefault="0049036D">
            <w:pPr>
              <w:pStyle w:val="TableParagraph"/>
              <w:spacing w:before="0" w:line="194" w:lineRule="exact"/>
              <w:ind w:left="373"/>
              <w:rPr>
                <w:b/>
                <w:sz w:val="16"/>
              </w:rPr>
            </w:pPr>
            <w:r>
              <w:rPr>
                <w:b/>
                <w:sz w:val="16"/>
              </w:rPr>
              <w:t>commercial and services</w:t>
            </w:r>
          </w:p>
        </w:tc>
      </w:tr>
      <w:tr w:rsidR="004321FA">
        <w:trPr>
          <w:trHeight w:val="250"/>
        </w:trPr>
        <w:tc>
          <w:tcPr>
            <w:tcW w:w="2415" w:type="dxa"/>
            <w:tcBorders>
              <w:top w:val="single" w:sz="4" w:space="0" w:color="000000"/>
            </w:tcBorders>
            <w:shd w:val="clear" w:color="auto" w:fill="F2F2F2"/>
          </w:tcPr>
          <w:p w:rsidR="004321FA" w:rsidRDefault="0049036D">
            <w:pPr>
              <w:pStyle w:val="TableParagraph"/>
              <w:rPr>
                <w:b/>
                <w:sz w:val="16"/>
              </w:rPr>
            </w:pPr>
            <w:r>
              <w:rPr>
                <w:b/>
                <w:sz w:val="16"/>
              </w:rPr>
              <w:t>Floor area</w:t>
            </w:r>
          </w:p>
        </w:tc>
        <w:tc>
          <w:tcPr>
            <w:tcW w:w="1529" w:type="dxa"/>
            <w:tcBorders>
              <w:top w:val="single" w:sz="4" w:space="0" w:color="000000"/>
            </w:tcBorders>
            <w:shd w:val="clear" w:color="auto" w:fill="F2F2F2"/>
          </w:tcPr>
          <w:p w:rsidR="004321FA" w:rsidRDefault="0049036D">
            <w:pPr>
              <w:pStyle w:val="TableParagraph"/>
              <w:ind w:left="201"/>
              <w:rPr>
                <w:sz w:val="16"/>
              </w:rPr>
            </w:pPr>
            <w:r>
              <w:rPr>
                <w:sz w:val="16"/>
              </w:rPr>
              <w:t>150m²</w:t>
            </w:r>
          </w:p>
        </w:tc>
        <w:tc>
          <w:tcPr>
            <w:tcW w:w="2867" w:type="dxa"/>
            <w:tcBorders>
              <w:top w:val="single" w:sz="4" w:space="0" w:color="000000"/>
            </w:tcBorders>
            <w:shd w:val="clear" w:color="auto" w:fill="F2F2F2"/>
          </w:tcPr>
          <w:p w:rsidR="004321FA" w:rsidRDefault="0049036D">
            <w:pPr>
              <w:pStyle w:val="TableParagraph"/>
              <w:ind w:left="373"/>
              <w:rPr>
                <w:sz w:val="16"/>
              </w:rPr>
            </w:pPr>
            <w:r>
              <w:rPr>
                <w:sz w:val="16"/>
              </w:rPr>
              <w:t>150m²</w:t>
            </w:r>
          </w:p>
        </w:tc>
      </w:tr>
      <w:tr w:rsidR="004321FA">
        <w:trPr>
          <w:trHeight w:val="250"/>
        </w:trPr>
        <w:tc>
          <w:tcPr>
            <w:tcW w:w="2415" w:type="dxa"/>
          </w:tcPr>
          <w:p w:rsidR="004321FA" w:rsidRDefault="0049036D">
            <w:pPr>
              <w:pStyle w:val="TableParagraph"/>
              <w:rPr>
                <w:b/>
                <w:sz w:val="16"/>
              </w:rPr>
            </w:pPr>
            <w:r>
              <w:rPr>
                <w:b/>
                <w:sz w:val="16"/>
              </w:rPr>
              <w:t>Building height</w:t>
            </w:r>
          </w:p>
        </w:tc>
        <w:tc>
          <w:tcPr>
            <w:tcW w:w="1529" w:type="dxa"/>
          </w:tcPr>
          <w:p w:rsidR="004321FA" w:rsidRDefault="0049036D">
            <w:pPr>
              <w:pStyle w:val="TableParagraph"/>
              <w:ind w:left="201"/>
              <w:rPr>
                <w:sz w:val="16"/>
              </w:rPr>
            </w:pPr>
            <w:r>
              <w:rPr>
                <w:sz w:val="16"/>
              </w:rPr>
              <w:t>33m</w:t>
            </w:r>
          </w:p>
        </w:tc>
        <w:tc>
          <w:tcPr>
            <w:tcW w:w="2867" w:type="dxa"/>
          </w:tcPr>
          <w:p w:rsidR="004321FA" w:rsidRDefault="0049036D">
            <w:pPr>
              <w:pStyle w:val="TableParagraph"/>
              <w:ind w:left="373"/>
              <w:rPr>
                <w:sz w:val="16"/>
              </w:rPr>
            </w:pPr>
            <w:r>
              <w:rPr>
                <w:sz w:val="16"/>
              </w:rPr>
              <w:t>45m</w:t>
            </w:r>
          </w:p>
        </w:tc>
      </w:tr>
      <w:tr w:rsidR="004321FA">
        <w:trPr>
          <w:trHeight w:val="249"/>
        </w:trPr>
        <w:tc>
          <w:tcPr>
            <w:tcW w:w="2415" w:type="dxa"/>
            <w:shd w:val="clear" w:color="auto" w:fill="F2F2F2"/>
          </w:tcPr>
          <w:p w:rsidR="004321FA" w:rsidRDefault="0049036D">
            <w:pPr>
              <w:pStyle w:val="TableParagraph"/>
              <w:spacing w:before="27"/>
              <w:rPr>
                <w:b/>
                <w:sz w:val="16"/>
              </w:rPr>
            </w:pPr>
            <w:r>
              <w:rPr>
                <w:b/>
                <w:sz w:val="16"/>
              </w:rPr>
              <w:t>Number of anterooms</w:t>
            </w:r>
          </w:p>
        </w:tc>
        <w:tc>
          <w:tcPr>
            <w:tcW w:w="1529" w:type="dxa"/>
            <w:shd w:val="clear" w:color="auto" w:fill="F2F2F2"/>
          </w:tcPr>
          <w:p w:rsidR="004321FA" w:rsidRDefault="0049036D">
            <w:pPr>
              <w:pStyle w:val="TableParagraph"/>
              <w:spacing w:before="27"/>
              <w:ind w:left="201"/>
              <w:rPr>
                <w:sz w:val="16"/>
              </w:rPr>
            </w:pPr>
            <w:r>
              <w:rPr>
                <w:sz w:val="16"/>
              </w:rPr>
              <w:t>11</w:t>
            </w:r>
          </w:p>
        </w:tc>
        <w:tc>
          <w:tcPr>
            <w:tcW w:w="2867" w:type="dxa"/>
            <w:shd w:val="clear" w:color="auto" w:fill="F2F2F2"/>
          </w:tcPr>
          <w:p w:rsidR="004321FA" w:rsidRDefault="0049036D">
            <w:pPr>
              <w:pStyle w:val="TableParagraph"/>
              <w:spacing w:before="27"/>
              <w:ind w:left="373"/>
              <w:rPr>
                <w:sz w:val="16"/>
              </w:rPr>
            </w:pPr>
            <w:r>
              <w:rPr>
                <w:sz w:val="16"/>
              </w:rPr>
              <w:t>15</w:t>
            </w:r>
          </w:p>
        </w:tc>
      </w:tr>
      <w:tr w:rsidR="004321FA">
        <w:trPr>
          <w:trHeight w:val="250"/>
        </w:trPr>
        <w:tc>
          <w:tcPr>
            <w:tcW w:w="2415" w:type="dxa"/>
          </w:tcPr>
          <w:p w:rsidR="004321FA" w:rsidRDefault="0049036D">
            <w:pPr>
              <w:pStyle w:val="TableParagraph"/>
              <w:rPr>
                <w:b/>
                <w:sz w:val="16"/>
              </w:rPr>
            </w:pPr>
            <w:r>
              <w:rPr>
                <w:b/>
                <w:sz w:val="16"/>
              </w:rPr>
              <w:t>Floor to ceiling distance</w:t>
            </w:r>
          </w:p>
        </w:tc>
        <w:tc>
          <w:tcPr>
            <w:tcW w:w="1529" w:type="dxa"/>
          </w:tcPr>
          <w:p w:rsidR="004321FA" w:rsidRDefault="0049036D">
            <w:pPr>
              <w:pStyle w:val="TableParagraph"/>
              <w:ind w:left="201"/>
              <w:rPr>
                <w:sz w:val="16"/>
              </w:rPr>
            </w:pPr>
            <w:r>
              <w:rPr>
                <w:sz w:val="16"/>
              </w:rPr>
              <w:t>2,7m</w:t>
            </w:r>
          </w:p>
        </w:tc>
        <w:tc>
          <w:tcPr>
            <w:tcW w:w="2867" w:type="dxa"/>
          </w:tcPr>
          <w:p w:rsidR="004321FA" w:rsidRDefault="0049036D">
            <w:pPr>
              <w:pStyle w:val="TableParagraph"/>
              <w:ind w:left="373"/>
              <w:rPr>
                <w:sz w:val="16"/>
              </w:rPr>
            </w:pPr>
            <w:r>
              <w:rPr>
                <w:sz w:val="16"/>
              </w:rPr>
              <w:t>2,7m</w:t>
            </w:r>
          </w:p>
        </w:tc>
      </w:tr>
      <w:tr w:rsidR="004321FA">
        <w:trPr>
          <w:trHeight w:val="250"/>
        </w:trPr>
        <w:tc>
          <w:tcPr>
            <w:tcW w:w="2415" w:type="dxa"/>
            <w:shd w:val="clear" w:color="auto" w:fill="F2F2F2"/>
          </w:tcPr>
          <w:p w:rsidR="004321FA" w:rsidRDefault="0049036D">
            <w:pPr>
              <w:pStyle w:val="TableParagraph"/>
              <w:rPr>
                <w:b/>
                <w:sz w:val="16"/>
              </w:rPr>
            </w:pPr>
            <w:r>
              <w:rPr>
                <w:b/>
                <w:sz w:val="16"/>
              </w:rPr>
              <w:t>Number of bedrooms</w:t>
            </w:r>
          </w:p>
        </w:tc>
        <w:tc>
          <w:tcPr>
            <w:tcW w:w="1529" w:type="dxa"/>
            <w:shd w:val="clear" w:color="auto" w:fill="F2F2F2"/>
          </w:tcPr>
          <w:p w:rsidR="004321FA" w:rsidRDefault="0049036D">
            <w:pPr>
              <w:pStyle w:val="TableParagraph"/>
              <w:ind w:left="201"/>
              <w:rPr>
                <w:sz w:val="16"/>
              </w:rPr>
            </w:pPr>
            <w:r>
              <w:rPr>
                <w:w w:val="99"/>
                <w:sz w:val="16"/>
              </w:rPr>
              <w:t>3</w:t>
            </w:r>
          </w:p>
        </w:tc>
        <w:tc>
          <w:tcPr>
            <w:tcW w:w="2867" w:type="dxa"/>
            <w:shd w:val="clear" w:color="auto" w:fill="F2F2F2"/>
          </w:tcPr>
          <w:p w:rsidR="004321FA" w:rsidRDefault="0049036D">
            <w:pPr>
              <w:pStyle w:val="TableParagraph"/>
              <w:ind w:left="373"/>
              <w:rPr>
                <w:sz w:val="16"/>
              </w:rPr>
            </w:pPr>
            <w:r>
              <w:rPr>
                <w:w w:val="99"/>
                <w:sz w:val="16"/>
              </w:rPr>
              <w:t>-</w:t>
            </w:r>
          </w:p>
        </w:tc>
      </w:tr>
      <w:tr w:rsidR="004321FA">
        <w:trPr>
          <w:trHeight w:val="250"/>
        </w:trPr>
        <w:tc>
          <w:tcPr>
            <w:tcW w:w="2415" w:type="dxa"/>
            <w:tcBorders>
              <w:bottom w:val="single" w:sz="4" w:space="0" w:color="000000"/>
            </w:tcBorders>
          </w:tcPr>
          <w:p w:rsidR="004321FA" w:rsidRDefault="0049036D">
            <w:pPr>
              <w:pStyle w:val="TableParagraph"/>
              <w:spacing w:before="27"/>
              <w:rPr>
                <w:b/>
                <w:sz w:val="16"/>
              </w:rPr>
            </w:pPr>
            <w:r>
              <w:rPr>
                <w:b/>
                <w:sz w:val="16"/>
              </w:rPr>
              <w:t>Area</w:t>
            </w:r>
          </w:p>
        </w:tc>
        <w:tc>
          <w:tcPr>
            <w:tcW w:w="1529" w:type="dxa"/>
            <w:tcBorders>
              <w:bottom w:val="single" w:sz="4" w:space="0" w:color="000000"/>
            </w:tcBorders>
          </w:tcPr>
          <w:p w:rsidR="004321FA" w:rsidRDefault="0049036D">
            <w:pPr>
              <w:pStyle w:val="TableParagraph"/>
              <w:spacing w:before="27"/>
              <w:ind w:left="201"/>
              <w:rPr>
                <w:sz w:val="16"/>
              </w:rPr>
            </w:pPr>
            <w:r>
              <w:rPr>
                <w:w w:val="99"/>
                <w:sz w:val="16"/>
              </w:rPr>
              <w:t>-</w:t>
            </w:r>
          </w:p>
        </w:tc>
        <w:tc>
          <w:tcPr>
            <w:tcW w:w="2867" w:type="dxa"/>
            <w:tcBorders>
              <w:bottom w:val="single" w:sz="4" w:space="0" w:color="000000"/>
            </w:tcBorders>
          </w:tcPr>
          <w:p w:rsidR="004321FA" w:rsidRDefault="0049036D">
            <w:pPr>
              <w:pStyle w:val="TableParagraph"/>
              <w:spacing w:before="27"/>
              <w:ind w:left="373"/>
              <w:rPr>
                <w:sz w:val="16"/>
              </w:rPr>
            </w:pPr>
            <w:r>
              <w:rPr>
                <w:sz w:val="16"/>
              </w:rPr>
              <w:t>120m²</w:t>
            </w:r>
          </w:p>
        </w:tc>
      </w:tr>
    </w:tbl>
    <w:p w:rsidR="004321FA" w:rsidRDefault="0049036D">
      <w:pPr>
        <w:pStyle w:val="Cabealho1"/>
        <w:numPr>
          <w:ilvl w:val="2"/>
          <w:numId w:val="1"/>
        </w:numPr>
        <w:tabs>
          <w:tab w:val="left" w:pos="812"/>
        </w:tabs>
        <w:spacing w:before="120"/>
        <w:ind w:left="811" w:hanging="497"/>
      </w:pPr>
      <w:bookmarkStart w:id="10" w:name="4.4._Results_obtained"/>
      <w:bookmarkEnd w:id="10"/>
      <w:r>
        <w:t>Results</w:t>
      </w:r>
      <w:r>
        <w:rPr>
          <w:spacing w:val="-1"/>
        </w:rPr>
        <w:t xml:space="preserve"> </w:t>
      </w:r>
      <w:r>
        <w:t>obtained</w:t>
      </w:r>
    </w:p>
    <w:p w:rsidR="004321FA" w:rsidRDefault="0049036D">
      <w:pPr>
        <w:pStyle w:val="Corpodetexto"/>
        <w:spacing w:before="119"/>
        <w:ind w:right="272"/>
      </w:pPr>
      <w:r>
        <w:t>From initial design definitions, Grasshopper algorithm paired with Excel spreadsheet automatically generates 3D figures, materializing the requirements for stairwell and the inlet/outlet ventilation ducts. The tool produces outputs immediately upon data entry. The 3D volumes</w:t>
      </w:r>
      <w:r>
        <w:rPr>
          <w:spacing w:val="-15"/>
        </w:rPr>
        <w:t xml:space="preserve"> </w:t>
      </w:r>
      <w:r>
        <w:t>thus</w:t>
      </w:r>
      <w:r>
        <w:rPr>
          <w:spacing w:val="-15"/>
        </w:rPr>
        <w:t xml:space="preserve"> </w:t>
      </w:r>
      <w:r>
        <w:t>became</w:t>
      </w:r>
      <w:r>
        <w:rPr>
          <w:spacing w:val="-16"/>
        </w:rPr>
        <w:t xml:space="preserve"> </w:t>
      </w:r>
      <w:r>
        <w:t>available</w:t>
      </w:r>
      <w:r>
        <w:rPr>
          <w:spacing w:val="-16"/>
        </w:rPr>
        <w:t xml:space="preserve"> </w:t>
      </w:r>
      <w:r>
        <w:t>for</w:t>
      </w:r>
      <w:r>
        <w:rPr>
          <w:spacing w:val="-14"/>
        </w:rPr>
        <w:t xml:space="preserve"> </w:t>
      </w:r>
      <w:r>
        <w:t>using</w:t>
      </w:r>
      <w:r>
        <w:rPr>
          <w:spacing w:val="-15"/>
        </w:rPr>
        <w:t xml:space="preserve"> </w:t>
      </w:r>
      <w:r>
        <w:t>on</w:t>
      </w:r>
      <w:r>
        <w:rPr>
          <w:spacing w:val="-15"/>
        </w:rPr>
        <w:t xml:space="preserve"> </w:t>
      </w:r>
      <w:r>
        <w:t>Grasshopper,</w:t>
      </w:r>
      <w:r>
        <w:rPr>
          <w:spacing w:val="-16"/>
        </w:rPr>
        <w:t xml:space="preserve"> </w:t>
      </w:r>
      <w:r>
        <w:t>and</w:t>
      </w:r>
      <w:r>
        <w:rPr>
          <w:spacing w:val="-15"/>
        </w:rPr>
        <w:t xml:space="preserve"> </w:t>
      </w:r>
      <w:r>
        <w:t>also</w:t>
      </w:r>
      <w:r>
        <w:rPr>
          <w:spacing w:val="-16"/>
        </w:rPr>
        <w:t xml:space="preserve"> </w:t>
      </w:r>
      <w:r>
        <w:t>to</w:t>
      </w:r>
      <w:r>
        <w:rPr>
          <w:spacing w:val="-16"/>
        </w:rPr>
        <w:t xml:space="preserve"> </w:t>
      </w:r>
      <w:r>
        <w:t>export</w:t>
      </w:r>
      <w:r>
        <w:rPr>
          <w:spacing w:val="-15"/>
        </w:rPr>
        <w:t xml:space="preserve"> </w:t>
      </w:r>
      <w:r>
        <w:t>it</w:t>
      </w:r>
      <w:r>
        <w:rPr>
          <w:spacing w:val="-15"/>
        </w:rPr>
        <w:t xml:space="preserve"> </w:t>
      </w:r>
      <w:r>
        <w:t>for</w:t>
      </w:r>
      <w:r>
        <w:rPr>
          <w:spacing w:val="-16"/>
        </w:rPr>
        <w:t xml:space="preserve"> </w:t>
      </w:r>
      <w:r>
        <w:t>other</w:t>
      </w:r>
      <w:r>
        <w:rPr>
          <w:spacing w:val="-16"/>
        </w:rPr>
        <w:t xml:space="preserve"> </w:t>
      </w:r>
      <w:r>
        <w:t>software used on design development, such as ArchiCAD or</w:t>
      </w:r>
      <w:r>
        <w:rPr>
          <w:spacing w:val="-6"/>
        </w:rPr>
        <w:t xml:space="preserve"> </w:t>
      </w:r>
      <w:r>
        <w:t>SketchUp.</w:t>
      </w:r>
    </w:p>
    <w:p w:rsidR="004321FA" w:rsidRDefault="0049036D">
      <w:pPr>
        <w:pStyle w:val="Corpodetexto"/>
        <w:spacing w:before="121"/>
        <w:ind w:right="271"/>
      </w:pPr>
      <w:r>
        <w:t>The required use of different tables for defining types of building and population, as well as the need for a series of comparisons with reference values, can make the conventional process slower than that observed with the software’s aid. In addition, defining ventilation ducts dimensions and their openings by each floor depends on a series of calculations for every new possibility in test. The comparison between the two methods showed that the results obtained with the software (</w:t>
      </w:r>
      <w:r>
        <w:rPr>
          <w:rFonts w:ascii="Tahoma" w:hAnsi="Tahoma"/>
          <w:color w:val="13696E"/>
        </w:rPr>
        <w:t>Table 2</w:t>
      </w:r>
      <w:r>
        <w:t>), were able to achieve the same values as conventional method, pointing out that it would be possible to develop tools to support design process, as addressing fire safety rules.</w:t>
      </w:r>
    </w:p>
    <w:p w:rsidR="004321FA" w:rsidRDefault="0049036D">
      <w:pPr>
        <w:spacing w:before="121" w:after="27"/>
        <w:ind w:left="314"/>
        <w:rPr>
          <w:sz w:val="14"/>
        </w:rPr>
      </w:pPr>
      <w:r>
        <w:rPr>
          <w:b/>
          <w:sz w:val="14"/>
        </w:rPr>
        <w:t xml:space="preserve">Table 2. </w:t>
      </w:r>
      <w:r>
        <w:rPr>
          <w:sz w:val="14"/>
        </w:rPr>
        <w:t>Result obtained with the digital tool.</w:t>
      </w:r>
    </w:p>
    <w:tbl>
      <w:tblPr>
        <w:tblStyle w:val="TableNormal1"/>
        <w:tblW w:w="0" w:type="auto"/>
        <w:tblInd w:w="306" w:type="dxa"/>
        <w:tblLayout w:type="fixed"/>
        <w:tblLook w:val="01E0" w:firstRow="1" w:lastRow="1" w:firstColumn="1" w:lastColumn="1" w:noHBand="0" w:noVBand="0"/>
      </w:tblPr>
      <w:tblGrid>
        <w:gridCol w:w="2249"/>
        <w:gridCol w:w="1717"/>
        <w:gridCol w:w="2845"/>
      </w:tblGrid>
      <w:tr w:rsidR="004321FA">
        <w:trPr>
          <w:trHeight w:val="221"/>
        </w:trPr>
        <w:tc>
          <w:tcPr>
            <w:tcW w:w="2249" w:type="dxa"/>
            <w:tcBorders>
              <w:bottom w:val="single" w:sz="4" w:space="0" w:color="000000"/>
            </w:tcBorders>
          </w:tcPr>
          <w:p w:rsidR="004321FA" w:rsidRDefault="004321FA">
            <w:pPr>
              <w:pStyle w:val="TableParagraph"/>
              <w:spacing w:before="0"/>
              <w:ind w:left="0"/>
              <w:rPr>
                <w:rFonts w:ascii="Times New Roman"/>
                <w:sz w:val="14"/>
              </w:rPr>
            </w:pPr>
          </w:p>
        </w:tc>
        <w:tc>
          <w:tcPr>
            <w:tcW w:w="1717" w:type="dxa"/>
            <w:tcBorders>
              <w:bottom w:val="single" w:sz="4" w:space="0" w:color="000000"/>
            </w:tcBorders>
          </w:tcPr>
          <w:p w:rsidR="004321FA" w:rsidRDefault="0049036D">
            <w:pPr>
              <w:pStyle w:val="TableParagraph"/>
              <w:spacing w:before="0" w:line="194" w:lineRule="exact"/>
              <w:ind w:left="367"/>
              <w:rPr>
                <w:b/>
                <w:sz w:val="16"/>
              </w:rPr>
            </w:pPr>
            <w:r>
              <w:rPr>
                <w:b/>
                <w:sz w:val="16"/>
              </w:rPr>
              <w:t>residential</w:t>
            </w:r>
          </w:p>
        </w:tc>
        <w:tc>
          <w:tcPr>
            <w:tcW w:w="2845" w:type="dxa"/>
            <w:tcBorders>
              <w:bottom w:val="single" w:sz="4" w:space="0" w:color="000000"/>
            </w:tcBorders>
          </w:tcPr>
          <w:p w:rsidR="004321FA" w:rsidRDefault="0049036D">
            <w:pPr>
              <w:pStyle w:val="TableParagraph"/>
              <w:spacing w:before="0" w:line="194" w:lineRule="exact"/>
              <w:ind w:left="351"/>
              <w:rPr>
                <w:b/>
                <w:sz w:val="16"/>
              </w:rPr>
            </w:pPr>
            <w:r>
              <w:rPr>
                <w:b/>
                <w:sz w:val="16"/>
              </w:rPr>
              <w:t>commercial and services</w:t>
            </w:r>
          </w:p>
        </w:tc>
      </w:tr>
      <w:tr w:rsidR="004321FA">
        <w:trPr>
          <w:trHeight w:val="250"/>
        </w:trPr>
        <w:tc>
          <w:tcPr>
            <w:tcW w:w="2249" w:type="dxa"/>
            <w:tcBorders>
              <w:top w:val="single" w:sz="4" w:space="0" w:color="000000"/>
            </w:tcBorders>
            <w:shd w:val="clear" w:color="auto" w:fill="F2F2F2"/>
          </w:tcPr>
          <w:p w:rsidR="004321FA" w:rsidRDefault="0049036D">
            <w:pPr>
              <w:pStyle w:val="TableParagraph"/>
              <w:rPr>
                <w:b/>
                <w:sz w:val="16"/>
              </w:rPr>
            </w:pPr>
            <w:r>
              <w:rPr>
                <w:b/>
                <w:sz w:val="16"/>
              </w:rPr>
              <w:t>Population</w:t>
            </w:r>
          </w:p>
        </w:tc>
        <w:tc>
          <w:tcPr>
            <w:tcW w:w="1717" w:type="dxa"/>
            <w:tcBorders>
              <w:top w:val="single" w:sz="4" w:space="0" w:color="000000"/>
            </w:tcBorders>
            <w:shd w:val="clear" w:color="auto" w:fill="F2F2F2"/>
          </w:tcPr>
          <w:p w:rsidR="004321FA" w:rsidRDefault="0049036D">
            <w:pPr>
              <w:pStyle w:val="TableParagraph"/>
              <w:ind w:left="367"/>
              <w:rPr>
                <w:sz w:val="16"/>
              </w:rPr>
            </w:pPr>
            <w:r>
              <w:rPr>
                <w:w w:val="99"/>
                <w:sz w:val="16"/>
              </w:rPr>
              <w:t>6</w:t>
            </w:r>
          </w:p>
        </w:tc>
        <w:tc>
          <w:tcPr>
            <w:tcW w:w="2845" w:type="dxa"/>
            <w:tcBorders>
              <w:top w:val="single" w:sz="4" w:space="0" w:color="000000"/>
            </w:tcBorders>
            <w:shd w:val="clear" w:color="auto" w:fill="F2F2F2"/>
          </w:tcPr>
          <w:p w:rsidR="004321FA" w:rsidRDefault="0049036D">
            <w:pPr>
              <w:pStyle w:val="TableParagraph"/>
              <w:ind w:left="351"/>
              <w:rPr>
                <w:sz w:val="16"/>
              </w:rPr>
            </w:pPr>
            <w:r>
              <w:rPr>
                <w:sz w:val="16"/>
              </w:rPr>
              <w:t>18</w:t>
            </w:r>
          </w:p>
        </w:tc>
      </w:tr>
      <w:tr w:rsidR="004321FA">
        <w:trPr>
          <w:trHeight w:val="250"/>
        </w:trPr>
        <w:tc>
          <w:tcPr>
            <w:tcW w:w="2249" w:type="dxa"/>
          </w:tcPr>
          <w:p w:rsidR="004321FA" w:rsidRDefault="0049036D">
            <w:pPr>
              <w:pStyle w:val="TableParagraph"/>
              <w:rPr>
                <w:b/>
                <w:sz w:val="16"/>
              </w:rPr>
            </w:pPr>
            <w:r>
              <w:rPr>
                <w:b/>
                <w:sz w:val="16"/>
              </w:rPr>
              <w:t>Type of stairs</w:t>
            </w:r>
          </w:p>
        </w:tc>
        <w:tc>
          <w:tcPr>
            <w:tcW w:w="1717" w:type="dxa"/>
          </w:tcPr>
          <w:p w:rsidR="004321FA" w:rsidRDefault="0049036D">
            <w:pPr>
              <w:pStyle w:val="TableParagraph"/>
              <w:ind w:left="367"/>
              <w:rPr>
                <w:sz w:val="16"/>
              </w:rPr>
            </w:pPr>
            <w:r>
              <w:rPr>
                <w:sz w:val="16"/>
              </w:rPr>
              <w:t>smoke proof</w:t>
            </w:r>
          </w:p>
        </w:tc>
        <w:tc>
          <w:tcPr>
            <w:tcW w:w="2845" w:type="dxa"/>
          </w:tcPr>
          <w:p w:rsidR="004321FA" w:rsidRDefault="0049036D">
            <w:pPr>
              <w:pStyle w:val="TableParagraph"/>
              <w:ind w:left="351"/>
              <w:rPr>
                <w:sz w:val="16"/>
              </w:rPr>
            </w:pPr>
            <w:r>
              <w:rPr>
                <w:sz w:val="16"/>
              </w:rPr>
              <w:t>smoke proof</w:t>
            </w:r>
          </w:p>
        </w:tc>
      </w:tr>
      <w:tr w:rsidR="004321FA">
        <w:trPr>
          <w:trHeight w:val="249"/>
        </w:trPr>
        <w:tc>
          <w:tcPr>
            <w:tcW w:w="2249" w:type="dxa"/>
            <w:shd w:val="clear" w:color="auto" w:fill="F2F2F2"/>
          </w:tcPr>
          <w:p w:rsidR="004321FA" w:rsidRDefault="0049036D">
            <w:pPr>
              <w:pStyle w:val="TableParagraph"/>
              <w:spacing w:before="27"/>
              <w:rPr>
                <w:b/>
                <w:sz w:val="16"/>
              </w:rPr>
            </w:pPr>
            <w:r>
              <w:rPr>
                <w:b/>
                <w:sz w:val="16"/>
              </w:rPr>
              <w:t>Number of exits</w:t>
            </w:r>
          </w:p>
        </w:tc>
        <w:tc>
          <w:tcPr>
            <w:tcW w:w="1717" w:type="dxa"/>
            <w:shd w:val="clear" w:color="auto" w:fill="F2F2F2"/>
          </w:tcPr>
          <w:p w:rsidR="004321FA" w:rsidRDefault="0049036D">
            <w:pPr>
              <w:pStyle w:val="TableParagraph"/>
              <w:spacing w:before="27"/>
              <w:ind w:left="367"/>
              <w:rPr>
                <w:sz w:val="16"/>
              </w:rPr>
            </w:pPr>
            <w:r>
              <w:rPr>
                <w:w w:val="99"/>
                <w:sz w:val="16"/>
              </w:rPr>
              <w:t>1</w:t>
            </w:r>
          </w:p>
        </w:tc>
        <w:tc>
          <w:tcPr>
            <w:tcW w:w="2845" w:type="dxa"/>
            <w:shd w:val="clear" w:color="auto" w:fill="F2F2F2"/>
          </w:tcPr>
          <w:p w:rsidR="004321FA" w:rsidRDefault="0049036D">
            <w:pPr>
              <w:pStyle w:val="TableParagraph"/>
              <w:spacing w:before="27"/>
              <w:ind w:left="351"/>
              <w:rPr>
                <w:sz w:val="16"/>
              </w:rPr>
            </w:pPr>
            <w:r>
              <w:rPr>
                <w:w w:val="99"/>
                <w:sz w:val="16"/>
              </w:rPr>
              <w:t>1</w:t>
            </w:r>
          </w:p>
        </w:tc>
      </w:tr>
      <w:tr w:rsidR="004321FA">
        <w:trPr>
          <w:trHeight w:val="252"/>
        </w:trPr>
        <w:tc>
          <w:tcPr>
            <w:tcW w:w="2249" w:type="dxa"/>
          </w:tcPr>
          <w:p w:rsidR="004321FA" w:rsidRDefault="0049036D">
            <w:pPr>
              <w:pStyle w:val="TableParagraph"/>
              <w:rPr>
                <w:b/>
                <w:sz w:val="16"/>
              </w:rPr>
            </w:pPr>
            <w:r>
              <w:rPr>
                <w:b/>
                <w:sz w:val="16"/>
              </w:rPr>
              <w:t>Ducts area</w:t>
            </w:r>
          </w:p>
        </w:tc>
        <w:tc>
          <w:tcPr>
            <w:tcW w:w="1717" w:type="dxa"/>
          </w:tcPr>
          <w:p w:rsidR="004321FA" w:rsidRDefault="0049036D">
            <w:pPr>
              <w:pStyle w:val="TableParagraph"/>
              <w:ind w:left="367"/>
              <w:rPr>
                <w:sz w:val="16"/>
              </w:rPr>
            </w:pPr>
            <w:r>
              <w:rPr>
                <w:sz w:val="16"/>
              </w:rPr>
              <w:t>1,155m²</w:t>
            </w:r>
          </w:p>
        </w:tc>
        <w:tc>
          <w:tcPr>
            <w:tcW w:w="2845" w:type="dxa"/>
          </w:tcPr>
          <w:p w:rsidR="004321FA" w:rsidRDefault="0049036D">
            <w:pPr>
              <w:pStyle w:val="TableParagraph"/>
              <w:ind w:left="351"/>
              <w:rPr>
                <w:sz w:val="16"/>
              </w:rPr>
            </w:pPr>
            <w:r>
              <w:rPr>
                <w:sz w:val="16"/>
              </w:rPr>
              <w:t>1,575m²</w:t>
            </w:r>
          </w:p>
        </w:tc>
      </w:tr>
      <w:tr w:rsidR="004321FA">
        <w:trPr>
          <w:trHeight w:val="249"/>
        </w:trPr>
        <w:tc>
          <w:tcPr>
            <w:tcW w:w="2249" w:type="dxa"/>
            <w:shd w:val="clear" w:color="auto" w:fill="F2F2F2"/>
          </w:tcPr>
          <w:p w:rsidR="004321FA" w:rsidRDefault="0049036D">
            <w:pPr>
              <w:pStyle w:val="TableParagraph"/>
              <w:spacing w:before="27"/>
              <w:rPr>
                <w:b/>
                <w:sz w:val="16"/>
              </w:rPr>
            </w:pPr>
            <w:r>
              <w:rPr>
                <w:b/>
                <w:sz w:val="16"/>
              </w:rPr>
              <w:t>Width</w:t>
            </w:r>
          </w:p>
        </w:tc>
        <w:tc>
          <w:tcPr>
            <w:tcW w:w="1717" w:type="dxa"/>
            <w:shd w:val="clear" w:color="auto" w:fill="F2F2F2"/>
          </w:tcPr>
          <w:p w:rsidR="004321FA" w:rsidRDefault="0049036D">
            <w:pPr>
              <w:pStyle w:val="TableParagraph"/>
              <w:spacing w:before="27"/>
              <w:ind w:left="367"/>
              <w:rPr>
                <w:sz w:val="16"/>
              </w:rPr>
            </w:pPr>
            <w:r>
              <w:rPr>
                <w:sz w:val="16"/>
              </w:rPr>
              <w:t>0,537m</w:t>
            </w:r>
          </w:p>
        </w:tc>
        <w:tc>
          <w:tcPr>
            <w:tcW w:w="2845" w:type="dxa"/>
            <w:shd w:val="clear" w:color="auto" w:fill="F2F2F2"/>
          </w:tcPr>
          <w:p w:rsidR="004321FA" w:rsidRDefault="0049036D">
            <w:pPr>
              <w:pStyle w:val="TableParagraph"/>
              <w:spacing w:before="27"/>
              <w:ind w:left="351"/>
              <w:rPr>
                <w:sz w:val="16"/>
              </w:rPr>
            </w:pPr>
            <w:r>
              <w:rPr>
                <w:sz w:val="16"/>
              </w:rPr>
              <w:t>0,627m</w:t>
            </w:r>
          </w:p>
        </w:tc>
      </w:tr>
      <w:tr w:rsidR="004321FA">
        <w:trPr>
          <w:trHeight w:val="250"/>
        </w:trPr>
        <w:tc>
          <w:tcPr>
            <w:tcW w:w="2249" w:type="dxa"/>
          </w:tcPr>
          <w:p w:rsidR="004321FA" w:rsidRDefault="0049036D">
            <w:pPr>
              <w:pStyle w:val="TableParagraph"/>
              <w:rPr>
                <w:b/>
                <w:sz w:val="16"/>
              </w:rPr>
            </w:pPr>
            <w:r>
              <w:rPr>
                <w:b/>
                <w:sz w:val="16"/>
              </w:rPr>
              <w:t>Length</w:t>
            </w:r>
          </w:p>
        </w:tc>
        <w:tc>
          <w:tcPr>
            <w:tcW w:w="1717" w:type="dxa"/>
          </w:tcPr>
          <w:p w:rsidR="004321FA" w:rsidRDefault="0049036D">
            <w:pPr>
              <w:pStyle w:val="TableParagraph"/>
              <w:ind w:left="367"/>
              <w:rPr>
                <w:sz w:val="16"/>
              </w:rPr>
            </w:pPr>
            <w:r>
              <w:rPr>
                <w:sz w:val="16"/>
              </w:rPr>
              <w:t>2,149m</w:t>
            </w:r>
          </w:p>
        </w:tc>
        <w:tc>
          <w:tcPr>
            <w:tcW w:w="2845" w:type="dxa"/>
          </w:tcPr>
          <w:p w:rsidR="004321FA" w:rsidRDefault="0049036D">
            <w:pPr>
              <w:pStyle w:val="TableParagraph"/>
              <w:ind w:left="351"/>
              <w:rPr>
                <w:sz w:val="16"/>
              </w:rPr>
            </w:pPr>
            <w:r>
              <w:rPr>
                <w:sz w:val="16"/>
              </w:rPr>
              <w:t>2,510m</w:t>
            </w:r>
          </w:p>
        </w:tc>
      </w:tr>
      <w:tr w:rsidR="004321FA">
        <w:trPr>
          <w:trHeight w:val="249"/>
        </w:trPr>
        <w:tc>
          <w:tcPr>
            <w:tcW w:w="2249" w:type="dxa"/>
            <w:shd w:val="clear" w:color="auto" w:fill="F2F2F2"/>
          </w:tcPr>
          <w:p w:rsidR="004321FA" w:rsidRDefault="0049036D">
            <w:pPr>
              <w:pStyle w:val="TableParagraph"/>
              <w:spacing w:before="27"/>
              <w:rPr>
                <w:b/>
                <w:sz w:val="16"/>
              </w:rPr>
            </w:pPr>
            <w:r>
              <w:rPr>
                <w:b/>
                <w:sz w:val="16"/>
              </w:rPr>
              <w:t>Chosen Width</w:t>
            </w:r>
          </w:p>
        </w:tc>
        <w:tc>
          <w:tcPr>
            <w:tcW w:w="1717" w:type="dxa"/>
            <w:shd w:val="clear" w:color="auto" w:fill="F2F2F2"/>
          </w:tcPr>
          <w:p w:rsidR="004321FA" w:rsidRDefault="0049036D">
            <w:pPr>
              <w:pStyle w:val="TableParagraph"/>
              <w:spacing w:before="27"/>
              <w:ind w:left="367"/>
              <w:rPr>
                <w:sz w:val="16"/>
              </w:rPr>
            </w:pPr>
            <w:r>
              <w:rPr>
                <w:sz w:val="16"/>
              </w:rPr>
              <w:t>1,10m</w:t>
            </w:r>
          </w:p>
        </w:tc>
        <w:tc>
          <w:tcPr>
            <w:tcW w:w="2845" w:type="dxa"/>
            <w:shd w:val="clear" w:color="auto" w:fill="F2F2F2"/>
          </w:tcPr>
          <w:p w:rsidR="004321FA" w:rsidRDefault="0049036D">
            <w:pPr>
              <w:pStyle w:val="TableParagraph"/>
              <w:spacing w:before="27"/>
              <w:ind w:left="351"/>
              <w:rPr>
                <w:sz w:val="16"/>
              </w:rPr>
            </w:pPr>
            <w:r>
              <w:rPr>
                <w:sz w:val="16"/>
              </w:rPr>
              <w:t>1,50m</w:t>
            </w:r>
          </w:p>
        </w:tc>
      </w:tr>
      <w:tr w:rsidR="004321FA">
        <w:trPr>
          <w:trHeight w:val="250"/>
        </w:trPr>
        <w:tc>
          <w:tcPr>
            <w:tcW w:w="2249" w:type="dxa"/>
          </w:tcPr>
          <w:p w:rsidR="004321FA" w:rsidRDefault="0049036D">
            <w:pPr>
              <w:pStyle w:val="TableParagraph"/>
              <w:rPr>
                <w:b/>
                <w:sz w:val="16"/>
              </w:rPr>
            </w:pPr>
            <w:r>
              <w:rPr>
                <w:b/>
                <w:sz w:val="16"/>
              </w:rPr>
              <w:t>Chosen Height</w:t>
            </w:r>
          </w:p>
        </w:tc>
        <w:tc>
          <w:tcPr>
            <w:tcW w:w="1717" w:type="dxa"/>
          </w:tcPr>
          <w:p w:rsidR="004321FA" w:rsidRDefault="0049036D">
            <w:pPr>
              <w:pStyle w:val="TableParagraph"/>
              <w:ind w:left="367"/>
              <w:rPr>
                <w:sz w:val="16"/>
              </w:rPr>
            </w:pPr>
            <w:r>
              <w:rPr>
                <w:sz w:val="16"/>
              </w:rPr>
              <w:t>1,10m</w:t>
            </w:r>
          </w:p>
        </w:tc>
        <w:tc>
          <w:tcPr>
            <w:tcW w:w="2845" w:type="dxa"/>
          </w:tcPr>
          <w:p w:rsidR="004321FA" w:rsidRDefault="0049036D">
            <w:pPr>
              <w:pStyle w:val="TableParagraph"/>
              <w:ind w:left="351"/>
              <w:rPr>
                <w:sz w:val="16"/>
              </w:rPr>
            </w:pPr>
            <w:r>
              <w:rPr>
                <w:sz w:val="16"/>
              </w:rPr>
              <w:t>1,10m</w:t>
            </w:r>
          </w:p>
        </w:tc>
      </w:tr>
      <w:tr w:rsidR="004321FA">
        <w:trPr>
          <w:trHeight w:val="250"/>
        </w:trPr>
        <w:tc>
          <w:tcPr>
            <w:tcW w:w="2249" w:type="dxa"/>
            <w:shd w:val="clear" w:color="auto" w:fill="F2F2F2"/>
          </w:tcPr>
          <w:p w:rsidR="004321FA" w:rsidRDefault="0049036D">
            <w:pPr>
              <w:pStyle w:val="TableParagraph"/>
              <w:rPr>
                <w:b/>
                <w:sz w:val="16"/>
              </w:rPr>
            </w:pPr>
            <w:r>
              <w:rPr>
                <w:b/>
                <w:sz w:val="16"/>
              </w:rPr>
              <w:t>Duct opening height</w:t>
            </w:r>
          </w:p>
        </w:tc>
        <w:tc>
          <w:tcPr>
            <w:tcW w:w="1717" w:type="dxa"/>
            <w:shd w:val="clear" w:color="auto" w:fill="F2F2F2"/>
          </w:tcPr>
          <w:p w:rsidR="004321FA" w:rsidRDefault="0049036D">
            <w:pPr>
              <w:pStyle w:val="TableParagraph"/>
              <w:ind w:left="367"/>
              <w:rPr>
                <w:sz w:val="16"/>
              </w:rPr>
            </w:pPr>
            <w:r>
              <w:rPr>
                <w:sz w:val="16"/>
              </w:rPr>
              <w:t>0,70m</w:t>
            </w:r>
          </w:p>
        </w:tc>
        <w:tc>
          <w:tcPr>
            <w:tcW w:w="2845" w:type="dxa"/>
            <w:shd w:val="clear" w:color="auto" w:fill="F2F2F2"/>
          </w:tcPr>
          <w:p w:rsidR="004321FA" w:rsidRDefault="0049036D">
            <w:pPr>
              <w:pStyle w:val="TableParagraph"/>
              <w:ind w:left="351"/>
              <w:rPr>
                <w:sz w:val="16"/>
              </w:rPr>
            </w:pPr>
            <w:r>
              <w:rPr>
                <w:sz w:val="16"/>
              </w:rPr>
              <w:t>0,70m</w:t>
            </w:r>
          </w:p>
        </w:tc>
      </w:tr>
      <w:tr w:rsidR="004321FA">
        <w:trPr>
          <w:trHeight w:val="250"/>
        </w:trPr>
        <w:tc>
          <w:tcPr>
            <w:tcW w:w="2249" w:type="dxa"/>
            <w:tcBorders>
              <w:bottom w:val="single" w:sz="4" w:space="0" w:color="000000"/>
            </w:tcBorders>
          </w:tcPr>
          <w:p w:rsidR="004321FA" w:rsidRDefault="0049036D">
            <w:pPr>
              <w:pStyle w:val="TableParagraph"/>
              <w:spacing w:before="27"/>
              <w:rPr>
                <w:b/>
                <w:sz w:val="16"/>
              </w:rPr>
            </w:pPr>
            <w:r>
              <w:rPr>
                <w:b/>
                <w:sz w:val="16"/>
              </w:rPr>
              <w:t>Duct opening width</w:t>
            </w:r>
          </w:p>
        </w:tc>
        <w:tc>
          <w:tcPr>
            <w:tcW w:w="1717" w:type="dxa"/>
            <w:tcBorders>
              <w:bottom w:val="single" w:sz="4" w:space="0" w:color="000000"/>
            </w:tcBorders>
          </w:tcPr>
          <w:p w:rsidR="004321FA" w:rsidRDefault="0049036D">
            <w:pPr>
              <w:pStyle w:val="TableParagraph"/>
              <w:spacing w:before="27"/>
              <w:ind w:left="367"/>
              <w:rPr>
                <w:sz w:val="16"/>
              </w:rPr>
            </w:pPr>
            <w:r>
              <w:rPr>
                <w:sz w:val="16"/>
              </w:rPr>
              <w:t>1,20m</w:t>
            </w:r>
          </w:p>
        </w:tc>
        <w:tc>
          <w:tcPr>
            <w:tcW w:w="2845" w:type="dxa"/>
            <w:tcBorders>
              <w:bottom w:val="single" w:sz="4" w:space="0" w:color="000000"/>
            </w:tcBorders>
          </w:tcPr>
          <w:p w:rsidR="004321FA" w:rsidRDefault="0049036D">
            <w:pPr>
              <w:pStyle w:val="TableParagraph"/>
              <w:spacing w:before="27"/>
              <w:ind w:left="351"/>
              <w:rPr>
                <w:sz w:val="16"/>
              </w:rPr>
            </w:pPr>
            <w:r>
              <w:rPr>
                <w:sz w:val="16"/>
              </w:rPr>
              <w:t>1,20m</w:t>
            </w:r>
          </w:p>
        </w:tc>
      </w:tr>
    </w:tbl>
    <w:p w:rsidR="004321FA" w:rsidRDefault="0049036D">
      <w:pPr>
        <w:pStyle w:val="Corpodetexto"/>
        <w:ind w:left="313" w:right="272"/>
      </w:pPr>
      <w:r>
        <w:rPr>
          <w:noProof/>
          <w:lang w:val="pt-PT" w:eastAsia="pt-PT"/>
        </w:rPr>
        <w:drawing>
          <wp:anchor distT="0" distB="0" distL="0" distR="0" simplePos="0" relativeHeight="1120" behindDoc="0" locked="0" layoutInCell="1" allowOverlap="1">
            <wp:simplePos x="0" y="0"/>
            <wp:positionH relativeFrom="page">
              <wp:posOffset>720090</wp:posOffset>
            </wp:positionH>
            <wp:positionV relativeFrom="paragraph">
              <wp:posOffset>1078222</wp:posOffset>
            </wp:positionV>
            <wp:extent cx="3006385" cy="2063114"/>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7" cstate="print"/>
                    <a:stretch>
                      <a:fillRect/>
                    </a:stretch>
                  </pic:blipFill>
                  <pic:spPr>
                    <a:xfrm>
                      <a:off x="0" y="0"/>
                      <a:ext cx="3006385" cy="2063114"/>
                    </a:xfrm>
                    <a:prstGeom prst="rect">
                      <a:avLst/>
                    </a:prstGeom>
                  </pic:spPr>
                </pic:pic>
              </a:graphicData>
            </a:graphic>
          </wp:anchor>
        </w:drawing>
      </w:r>
      <w:r>
        <w:rPr>
          <w:noProof/>
          <w:lang w:val="pt-PT" w:eastAsia="pt-PT"/>
        </w:rPr>
        <w:drawing>
          <wp:anchor distT="0" distB="0" distL="0" distR="0" simplePos="0" relativeHeight="1144" behindDoc="0" locked="0" layoutInCell="1" allowOverlap="1">
            <wp:simplePos x="0" y="0"/>
            <wp:positionH relativeFrom="page">
              <wp:posOffset>3777234</wp:posOffset>
            </wp:positionH>
            <wp:positionV relativeFrom="paragraph">
              <wp:posOffset>1078217</wp:posOffset>
            </wp:positionV>
            <wp:extent cx="2998150" cy="2060924"/>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8" cstate="print"/>
                    <a:stretch>
                      <a:fillRect/>
                    </a:stretch>
                  </pic:blipFill>
                  <pic:spPr>
                    <a:xfrm>
                      <a:off x="0" y="0"/>
                      <a:ext cx="2998150" cy="2060924"/>
                    </a:xfrm>
                    <a:prstGeom prst="rect">
                      <a:avLst/>
                    </a:prstGeom>
                  </pic:spPr>
                </pic:pic>
              </a:graphicData>
            </a:graphic>
          </wp:anchor>
        </w:drawing>
      </w:r>
      <w:r>
        <w:t>The automation of calculations and especially of the sequence of comparisons with reference values was instantaneous. Although different platforms were necessary, outputs were instantaneous for every design choice, pointing that it could have a support role on decision- making throughout the design process. The results presented are a basic design of security features, without providing a definitive solution on how to set these elements in the project (</w:t>
      </w:r>
      <w:r>
        <w:rPr>
          <w:color w:val="13696E"/>
        </w:rPr>
        <w:t>Figure 4 and Figure 5</w:t>
      </w:r>
      <w:r>
        <w:t>).</w:t>
      </w: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0"/>
        <w:ind w:left="0"/>
        <w:jc w:val="left"/>
      </w:pPr>
    </w:p>
    <w:p w:rsidR="004321FA" w:rsidRDefault="004321FA">
      <w:pPr>
        <w:pStyle w:val="Corpodetexto"/>
        <w:spacing w:before="5"/>
        <w:ind w:left="0"/>
        <w:jc w:val="left"/>
        <w:rPr>
          <w:sz w:val="16"/>
        </w:rPr>
      </w:pPr>
    </w:p>
    <w:tbl>
      <w:tblPr>
        <w:tblStyle w:val="TableNormal1"/>
        <w:tblW w:w="0" w:type="auto"/>
        <w:tblInd w:w="113" w:type="dxa"/>
        <w:tblLayout w:type="fixed"/>
        <w:tblLook w:val="01E0" w:firstRow="1" w:lastRow="1" w:firstColumn="1" w:lastColumn="1" w:noHBand="0" w:noVBand="0"/>
      </w:tblPr>
      <w:tblGrid>
        <w:gridCol w:w="4047"/>
        <w:gridCol w:w="3969"/>
      </w:tblGrid>
      <w:tr w:rsidR="004321FA">
        <w:trPr>
          <w:trHeight w:val="170"/>
        </w:trPr>
        <w:tc>
          <w:tcPr>
            <w:tcW w:w="4047" w:type="dxa"/>
          </w:tcPr>
          <w:p w:rsidR="004321FA" w:rsidRDefault="0049036D">
            <w:pPr>
              <w:pStyle w:val="TableParagraph"/>
              <w:spacing w:before="0" w:line="150" w:lineRule="exact"/>
              <w:ind w:left="200"/>
              <w:rPr>
                <w:sz w:val="14"/>
              </w:rPr>
            </w:pPr>
            <w:r>
              <w:rPr>
                <w:b/>
                <w:sz w:val="14"/>
              </w:rPr>
              <w:t xml:space="preserve">Figure 4. </w:t>
            </w:r>
            <w:r>
              <w:rPr>
                <w:sz w:val="14"/>
              </w:rPr>
              <w:t>3D model - commercial study.</w:t>
            </w:r>
          </w:p>
        </w:tc>
        <w:tc>
          <w:tcPr>
            <w:tcW w:w="3969" w:type="dxa"/>
          </w:tcPr>
          <w:p w:rsidR="004321FA" w:rsidRDefault="0049036D">
            <w:pPr>
              <w:pStyle w:val="TableParagraph"/>
              <w:spacing w:before="0" w:line="150" w:lineRule="exact"/>
              <w:ind w:left="967"/>
              <w:rPr>
                <w:sz w:val="14"/>
              </w:rPr>
            </w:pPr>
            <w:r>
              <w:rPr>
                <w:b/>
                <w:sz w:val="14"/>
              </w:rPr>
              <w:t xml:space="preserve">Figure 5. </w:t>
            </w:r>
            <w:r>
              <w:rPr>
                <w:sz w:val="14"/>
              </w:rPr>
              <w:t>3D model - residential study.</w:t>
            </w:r>
          </w:p>
        </w:tc>
      </w:tr>
    </w:tbl>
    <w:p w:rsidR="004321FA" w:rsidRDefault="004321FA">
      <w:pPr>
        <w:spacing w:line="150" w:lineRule="exact"/>
        <w:rPr>
          <w:sz w:val="14"/>
        </w:rPr>
        <w:sectPr w:rsidR="004321FA">
          <w:pgSz w:w="11910" w:h="16840"/>
          <w:pgMar w:top="1320" w:right="860" w:bottom="440" w:left="820" w:header="374" w:footer="254" w:gutter="0"/>
          <w:cols w:space="720"/>
        </w:sectPr>
      </w:pPr>
    </w:p>
    <w:p w:rsidR="004321FA" w:rsidRDefault="0049036D">
      <w:pPr>
        <w:pStyle w:val="Cabealho1"/>
        <w:numPr>
          <w:ilvl w:val="2"/>
          <w:numId w:val="1"/>
        </w:numPr>
        <w:tabs>
          <w:tab w:val="left" w:pos="812"/>
        </w:tabs>
        <w:spacing w:before="90"/>
        <w:ind w:left="811" w:hanging="497"/>
      </w:pPr>
      <w:bookmarkStart w:id="11" w:name="4.5._Analyses"/>
      <w:bookmarkEnd w:id="11"/>
      <w:r>
        <w:lastRenderedPageBreak/>
        <w:t>Analyses</w:t>
      </w:r>
    </w:p>
    <w:p w:rsidR="004321FA" w:rsidRDefault="0049036D">
      <w:pPr>
        <w:pStyle w:val="Corpodetexto"/>
        <w:spacing w:before="121"/>
        <w:ind w:right="271"/>
      </w:pPr>
      <w:r>
        <w:t>Based on this research, the analysis of the tool development process is presented emphasizing four distinct themes: (1) legal standards, (2) product, (3) algorithm creation process and (4) usability.</w:t>
      </w:r>
    </w:p>
    <w:p w:rsidR="004321FA" w:rsidRDefault="0049036D">
      <w:pPr>
        <w:pStyle w:val="Corpodetexto"/>
        <w:spacing w:before="119"/>
        <w:ind w:right="272"/>
      </w:pPr>
      <w:r>
        <w:t>Regarding the (1) legal standards, the whole process presented in IT08 depends on the search for information, and the assessment with a series of reference tables, as well as a sequence of simple mathematical operations. The algorithm explored in this research can automate those assessments and operations, making the process of testing design hypotheses practically instantaneous with the changes on input data.</w:t>
      </w:r>
    </w:p>
    <w:p w:rsidR="004321FA" w:rsidRDefault="0049036D">
      <w:pPr>
        <w:pStyle w:val="Corpodetexto"/>
        <w:ind w:right="272"/>
      </w:pPr>
      <w:r>
        <w:t>When</w:t>
      </w:r>
      <w:r>
        <w:rPr>
          <w:spacing w:val="-8"/>
        </w:rPr>
        <w:t xml:space="preserve"> </w:t>
      </w:r>
      <w:r>
        <w:t>dealing</w:t>
      </w:r>
      <w:r>
        <w:rPr>
          <w:spacing w:val="-9"/>
        </w:rPr>
        <w:t xml:space="preserve"> </w:t>
      </w:r>
      <w:r>
        <w:t>with</w:t>
      </w:r>
      <w:r>
        <w:rPr>
          <w:spacing w:val="-8"/>
        </w:rPr>
        <w:t xml:space="preserve"> </w:t>
      </w:r>
      <w:r>
        <w:t>the</w:t>
      </w:r>
      <w:r>
        <w:rPr>
          <w:spacing w:val="-10"/>
        </w:rPr>
        <w:t xml:space="preserve"> </w:t>
      </w:r>
      <w:r>
        <w:t>(2)</w:t>
      </w:r>
      <w:r>
        <w:rPr>
          <w:spacing w:val="-8"/>
        </w:rPr>
        <w:t xml:space="preserve"> </w:t>
      </w:r>
      <w:r>
        <w:t>product</w:t>
      </w:r>
      <w:r>
        <w:rPr>
          <w:spacing w:val="-9"/>
        </w:rPr>
        <w:t xml:space="preserve"> </w:t>
      </w:r>
      <w:r>
        <w:t>itself,</w:t>
      </w:r>
      <w:r>
        <w:rPr>
          <w:spacing w:val="-8"/>
        </w:rPr>
        <w:t xml:space="preserve"> </w:t>
      </w:r>
      <w:r>
        <w:t>the</w:t>
      </w:r>
      <w:r>
        <w:rPr>
          <w:spacing w:val="-9"/>
        </w:rPr>
        <w:t xml:space="preserve"> </w:t>
      </w:r>
      <w:r>
        <w:t>parameters</w:t>
      </w:r>
      <w:r>
        <w:rPr>
          <w:spacing w:val="-8"/>
        </w:rPr>
        <w:t xml:space="preserve"> </w:t>
      </w:r>
      <w:r>
        <w:t>presented</w:t>
      </w:r>
      <w:r>
        <w:rPr>
          <w:spacing w:val="-8"/>
        </w:rPr>
        <w:t xml:space="preserve"> </w:t>
      </w:r>
      <w:r>
        <w:t>in</w:t>
      </w:r>
      <w:r>
        <w:rPr>
          <w:spacing w:val="-9"/>
        </w:rPr>
        <w:t xml:space="preserve"> </w:t>
      </w:r>
      <w:r>
        <w:t>IT08</w:t>
      </w:r>
      <w:r>
        <w:rPr>
          <w:spacing w:val="-8"/>
        </w:rPr>
        <w:t xml:space="preserve"> </w:t>
      </w:r>
      <w:r>
        <w:t>can</w:t>
      </w:r>
      <w:r>
        <w:rPr>
          <w:spacing w:val="-9"/>
        </w:rPr>
        <w:t xml:space="preserve"> </w:t>
      </w:r>
      <w:r>
        <w:t>be</w:t>
      </w:r>
      <w:r>
        <w:rPr>
          <w:spacing w:val="-9"/>
        </w:rPr>
        <w:t xml:space="preserve"> </w:t>
      </w:r>
      <w:r>
        <w:t>characterized as</w:t>
      </w:r>
      <w:r>
        <w:rPr>
          <w:spacing w:val="-16"/>
        </w:rPr>
        <w:t xml:space="preserve"> </w:t>
      </w:r>
      <w:r>
        <w:t>volume</w:t>
      </w:r>
      <w:r>
        <w:rPr>
          <w:spacing w:val="-17"/>
        </w:rPr>
        <w:t xml:space="preserve"> </w:t>
      </w:r>
      <w:r>
        <w:t>generators</w:t>
      </w:r>
      <w:r>
        <w:rPr>
          <w:spacing w:val="-16"/>
        </w:rPr>
        <w:t xml:space="preserve"> </w:t>
      </w:r>
      <w:r>
        <w:t>–</w:t>
      </w:r>
      <w:r>
        <w:rPr>
          <w:spacing w:val="-18"/>
        </w:rPr>
        <w:t xml:space="preserve"> </w:t>
      </w:r>
      <w:r>
        <w:t>i.e.,</w:t>
      </w:r>
      <w:r>
        <w:rPr>
          <w:spacing w:val="-16"/>
        </w:rPr>
        <w:t xml:space="preserve"> </w:t>
      </w:r>
      <w:r>
        <w:t>defining</w:t>
      </w:r>
      <w:r>
        <w:rPr>
          <w:spacing w:val="-16"/>
        </w:rPr>
        <w:t xml:space="preserve"> </w:t>
      </w:r>
      <w:r>
        <w:t>an</w:t>
      </w:r>
      <w:r>
        <w:rPr>
          <w:spacing w:val="-17"/>
        </w:rPr>
        <w:t xml:space="preserve"> </w:t>
      </w:r>
      <w:r>
        <w:t>area</w:t>
      </w:r>
      <w:r>
        <w:rPr>
          <w:spacing w:val="-17"/>
        </w:rPr>
        <w:t xml:space="preserve"> </w:t>
      </w:r>
      <w:r>
        <w:t>to</w:t>
      </w:r>
      <w:r>
        <w:rPr>
          <w:spacing w:val="-18"/>
        </w:rPr>
        <w:t xml:space="preserve"> </w:t>
      </w:r>
      <w:r>
        <w:t>be</w:t>
      </w:r>
      <w:r>
        <w:rPr>
          <w:spacing w:val="-17"/>
        </w:rPr>
        <w:t xml:space="preserve"> </w:t>
      </w:r>
      <w:r>
        <w:t>built</w:t>
      </w:r>
      <w:r>
        <w:rPr>
          <w:spacing w:val="-16"/>
        </w:rPr>
        <w:t xml:space="preserve"> </w:t>
      </w:r>
      <w:r>
        <w:t>from</w:t>
      </w:r>
      <w:r>
        <w:rPr>
          <w:spacing w:val="-17"/>
        </w:rPr>
        <w:t xml:space="preserve"> </w:t>
      </w:r>
      <w:r>
        <w:t>initial</w:t>
      </w:r>
      <w:r>
        <w:rPr>
          <w:spacing w:val="-17"/>
        </w:rPr>
        <w:t xml:space="preserve"> </w:t>
      </w:r>
      <w:r>
        <w:t>data.</w:t>
      </w:r>
      <w:r>
        <w:rPr>
          <w:spacing w:val="-16"/>
        </w:rPr>
        <w:t xml:space="preserve"> </w:t>
      </w:r>
      <w:r>
        <w:t>The</w:t>
      </w:r>
      <w:r>
        <w:rPr>
          <w:spacing w:val="-17"/>
        </w:rPr>
        <w:t xml:space="preserve"> </w:t>
      </w:r>
      <w:r>
        <w:t>algorithmic</w:t>
      </w:r>
      <w:r>
        <w:rPr>
          <w:spacing w:val="-16"/>
        </w:rPr>
        <w:t xml:space="preserve"> </w:t>
      </w:r>
      <w:r>
        <w:t>method was able to cover those parameters directly. The sequence of decisions/operations leading to the materialization of legal requirements follow a linear path, making the process relatively simple</w:t>
      </w:r>
      <w:r>
        <w:rPr>
          <w:spacing w:val="-4"/>
        </w:rPr>
        <w:t xml:space="preserve"> </w:t>
      </w:r>
      <w:r>
        <w:t>in</w:t>
      </w:r>
      <w:r>
        <w:rPr>
          <w:spacing w:val="-3"/>
        </w:rPr>
        <w:t xml:space="preserve"> </w:t>
      </w:r>
      <w:r>
        <w:t>terms</w:t>
      </w:r>
      <w:r>
        <w:rPr>
          <w:spacing w:val="-3"/>
        </w:rPr>
        <w:t xml:space="preserve"> </w:t>
      </w:r>
      <w:r>
        <w:t>of</w:t>
      </w:r>
      <w:r>
        <w:rPr>
          <w:spacing w:val="-4"/>
        </w:rPr>
        <w:t xml:space="preserve"> </w:t>
      </w:r>
      <w:r>
        <w:t>coding.</w:t>
      </w:r>
      <w:r>
        <w:rPr>
          <w:spacing w:val="-4"/>
        </w:rPr>
        <w:t xml:space="preserve"> </w:t>
      </w:r>
      <w:r>
        <w:t>In</w:t>
      </w:r>
      <w:r>
        <w:rPr>
          <w:spacing w:val="-4"/>
        </w:rPr>
        <w:t xml:space="preserve"> </w:t>
      </w:r>
      <w:r>
        <w:t>terms</w:t>
      </w:r>
      <w:r>
        <w:rPr>
          <w:spacing w:val="-3"/>
        </w:rPr>
        <w:t xml:space="preserve"> </w:t>
      </w:r>
      <w:r>
        <w:t>of</w:t>
      </w:r>
      <w:r>
        <w:rPr>
          <w:spacing w:val="-4"/>
        </w:rPr>
        <w:t xml:space="preserve"> </w:t>
      </w:r>
      <w:r>
        <w:t>values</w:t>
      </w:r>
      <w:r>
        <w:rPr>
          <w:spacing w:val="-6"/>
        </w:rPr>
        <w:t xml:space="preserve"> </w:t>
      </w:r>
      <w:r>
        <w:t>achieved</w:t>
      </w:r>
      <w:r>
        <w:rPr>
          <w:spacing w:val="-3"/>
        </w:rPr>
        <w:t xml:space="preserve"> </w:t>
      </w:r>
      <w:r>
        <w:t>with</w:t>
      </w:r>
      <w:r>
        <w:rPr>
          <w:spacing w:val="-4"/>
        </w:rPr>
        <w:t xml:space="preserve"> </w:t>
      </w:r>
      <w:r>
        <w:t>the</w:t>
      </w:r>
      <w:r>
        <w:rPr>
          <w:spacing w:val="-4"/>
        </w:rPr>
        <w:t xml:space="preserve"> </w:t>
      </w:r>
      <w:r>
        <w:t>algorithm,</w:t>
      </w:r>
      <w:r>
        <w:rPr>
          <w:spacing w:val="-4"/>
        </w:rPr>
        <w:t xml:space="preserve"> </w:t>
      </w:r>
      <w:r>
        <w:t>those</w:t>
      </w:r>
      <w:r>
        <w:rPr>
          <w:spacing w:val="-6"/>
        </w:rPr>
        <w:t xml:space="preserve"> </w:t>
      </w:r>
      <w:r>
        <w:t>were</w:t>
      </w:r>
      <w:r>
        <w:rPr>
          <w:spacing w:val="-4"/>
        </w:rPr>
        <w:t xml:space="preserve"> </w:t>
      </w:r>
      <w:r>
        <w:t>similar</w:t>
      </w:r>
      <w:r>
        <w:rPr>
          <w:spacing w:val="-2"/>
        </w:rPr>
        <w:t xml:space="preserve"> </w:t>
      </w:r>
      <w:r>
        <w:t>to the</w:t>
      </w:r>
      <w:r>
        <w:rPr>
          <w:spacing w:val="-16"/>
        </w:rPr>
        <w:t xml:space="preserve"> </w:t>
      </w:r>
      <w:r>
        <w:t>ones</w:t>
      </w:r>
      <w:r>
        <w:rPr>
          <w:spacing w:val="-15"/>
        </w:rPr>
        <w:t xml:space="preserve"> </w:t>
      </w:r>
      <w:r>
        <w:t>achieved</w:t>
      </w:r>
      <w:r>
        <w:rPr>
          <w:spacing w:val="-15"/>
        </w:rPr>
        <w:t xml:space="preserve"> </w:t>
      </w:r>
      <w:r>
        <w:t>through</w:t>
      </w:r>
      <w:r>
        <w:rPr>
          <w:spacing w:val="-16"/>
        </w:rPr>
        <w:t xml:space="preserve"> </w:t>
      </w:r>
      <w:r>
        <w:t>conventional</w:t>
      </w:r>
      <w:r>
        <w:rPr>
          <w:spacing w:val="-16"/>
        </w:rPr>
        <w:t xml:space="preserve"> </w:t>
      </w:r>
      <w:r>
        <w:t>methods,</w:t>
      </w:r>
      <w:r>
        <w:rPr>
          <w:spacing w:val="-16"/>
        </w:rPr>
        <w:t xml:space="preserve"> </w:t>
      </w:r>
      <w:r>
        <w:t>which</w:t>
      </w:r>
      <w:r>
        <w:rPr>
          <w:spacing w:val="-17"/>
        </w:rPr>
        <w:t xml:space="preserve"> </w:t>
      </w:r>
      <w:r>
        <w:t>may</w:t>
      </w:r>
      <w:r>
        <w:rPr>
          <w:spacing w:val="-15"/>
        </w:rPr>
        <w:t xml:space="preserve"> </w:t>
      </w:r>
      <w:r>
        <w:t>demonstrate</w:t>
      </w:r>
      <w:r>
        <w:rPr>
          <w:spacing w:val="-16"/>
        </w:rPr>
        <w:t xml:space="preserve"> </w:t>
      </w:r>
      <w:r>
        <w:t>that</w:t>
      </w:r>
      <w:r>
        <w:rPr>
          <w:spacing w:val="-16"/>
        </w:rPr>
        <w:t xml:space="preserve"> </w:t>
      </w:r>
      <w:r>
        <w:t>the</w:t>
      </w:r>
      <w:r>
        <w:rPr>
          <w:spacing w:val="-16"/>
        </w:rPr>
        <w:t xml:space="preserve"> </w:t>
      </w:r>
      <w:r>
        <w:t>development of digital automation and legal checking tools may contribute to improve the efficiency on decision making throughout the design</w:t>
      </w:r>
      <w:r>
        <w:rPr>
          <w:spacing w:val="-3"/>
        </w:rPr>
        <w:t xml:space="preserve"> </w:t>
      </w:r>
      <w:r>
        <w:t>process.</w:t>
      </w:r>
    </w:p>
    <w:p w:rsidR="004321FA" w:rsidRDefault="0049036D">
      <w:pPr>
        <w:pStyle w:val="Corpodetexto"/>
        <w:spacing w:before="122"/>
        <w:ind w:right="271"/>
      </w:pPr>
      <w:r>
        <w:t xml:space="preserve">The (3) algorithm creation process, in comparison with usual architectural methods, requires different knowledge and different ways of thinking, combining the usual technical skills in architecture and urbanism to coding/programming knowledge. </w:t>
      </w:r>
      <w:r>
        <w:rPr>
          <w:color w:val="13696E"/>
        </w:rPr>
        <w:t xml:space="preserve">Kilkelly (2015) </w:t>
      </w:r>
      <w:r>
        <w:t>says architects focuses on problems solving in a creative and subjective way, however, some problems require a rigorous and objective approach. In this scenario, unlike a complete design, the buildings emergency</w:t>
      </w:r>
      <w:r>
        <w:rPr>
          <w:spacing w:val="-5"/>
        </w:rPr>
        <w:t xml:space="preserve"> </w:t>
      </w:r>
      <w:r>
        <w:t>exits</w:t>
      </w:r>
      <w:r>
        <w:rPr>
          <w:spacing w:val="-6"/>
        </w:rPr>
        <w:t xml:space="preserve"> </w:t>
      </w:r>
      <w:r>
        <w:t>are</w:t>
      </w:r>
      <w:r>
        <w:rPr>
          <w:spacing w:val="-6"/>
        </w:rPr>
        <w:t xml:space="preserve"> </w:t>
      </w:r>
      <w:r>
        <w:t>set</w:t>
      </w:r>
      <w:r>
        <w:rPr>
          <w:spacing w:val="-5"/>
        </w:rPr>
        <w:t xml:space="preserve"> </w:t>
      </w:r>
      <w:r>
        <w:t>to</w:t>
      </w:r>
      <w:r>
        <w:rPr>
          <w:spacing w:val="-6"/>
        </w:rPr>
        <w:t xml:space="preserve"> </w:t>
      </w:r>
      <w:r>
        <w:t>algorithmic</w:t>
      </w:r>
      <w:r>
        <w:rPr>
          <w:spacing w:val="-6"/>
        </w:rPr>
        <w:t xml:space="preserve"> </w:t>
      </w:r>
      <w:r>
        <w:t>problem</w:t>
      </w:r>
      <w:r>
        <w:rPr>
          <w:spacing w:val="-6"/>
        </w:rPr>
        <w:t xml:space="preserve"> </w:t>
      </w:r>
      <w:r>
        <w:t>solving</w:t>
      </w:r>
      <w:r>
        <w:rPr>
          <w:spacing w:val="-6"/>
        </w:rPr>
        <w:t xml:space="preserve"> </w:t>
      </w:r>
      <w:r>
        <w:t>approach.</w:t>
      </w:r>
      <w:r>
        <w:rPr>
          <w:spacing w:val="-5"/>
        </w:rPr>
        <w:t xml:space="preserve"> </w:t>
      </w:r>
      <w:r>
        <w:t>The</w:t>
      </w:r>
      <w:r>
        <w:rPr>
          <w:spacing w:val="-6"/>
        </w:rPr>
        <w:t xml:space="preserve"> </w:t>
      </w:r>
      <w:r>
        <w:t>definitions</w:t>
      </w:r>
      <w:r>
        <w:rPr>
          <w:spacing w:val="-6"/>
        </w:rPr>
        <w:t xml:space="preserve"> </w:t>
      </w:r>
      <w:r>
        <w:t>on</w:t>
      </w:r>
      <w:r>
        <w:rPr>
          <w:spacing w:val="-5"/>
        </w:rPr>
        <w:t xml:space="preserve"> </w:t>
      </w:r>
      <w:r>
        <w:t>this</w:t>
      </w:r>
      <w:r>
        <w:rPr>
          <w:spacing w:val="-6"/>
        </w:rPr>
        <w:t xml:space="preserve"> </w:t>
      </w:r>
      <w:r>
        <w:t>kind</w:t>
      </w:r>
      <w:r>
        <w:rPr>
          <w:spacing w:val="-6"/>
        </w:rPr>
        <w:t xml:space="preserve"> </w:t>
      </w:r>
      <w:r>
        <w:t>of architectonic detail are based on technical requirements. In this type of component, the subjective</w:t>
      </w:r>
      <w:r>
        <w:rPr>
          <w:spacing w:val="-12"/>
        </w:rPr>
        <w:t xml:space="preserve"> </w:t>
      </w:r>
      <w:r>
        <w:t>aspect</w:t>
      </w:r>
      <w:r>
        <w:rPr>
          <w:spacing w:val="-11"/>
        </w:rPr>
        <w:t xml:space="preserve"> </w:t>
      </w:r>
      <w:r>
        <w:t>is</w:t>
      </w:r>
      <w:r>
        <w:rPr>
          <w:spacing w:val="-12"/>
        </w:rPr>
        <w:t xml:space="preserve"> </w:t>
      </w:r>
      <w:r>
        <w:t>considerably</w:t>
      </w:r>
      <w:r>
        <w:rPr>
          <w:spacing w:val="-11"/>
        </w:rPr>
        <w:t xml:space="preserve"> </w:t>
      </w:r>
      <w:r>
        <w:t>small,</w:t>
      </w:r>
      <w:r>
        <w:rPr>
          <w:spacing w:val="-11"/>
        </w:rPr>
        <w:t xml:space="preserve"> </w:t>
      </w:r>
      <w:r>
        <w:t>so</w:t>
      </w:r>
      <w:r>
        <w:rPr>
          <w:spacing w:val="-12"/>
        </w:rPr>
        <w:t xml:space="preserve"> </w:t>
      </w:r>
      <w:r>
        <w:t>the</w:t>
      </w:r>
      <w:r>
        <w:rPr>
          <w:spacing w:val="-13"/>
        </w:rPr>
        <w:t xml:space="preserve"> </w:t>
      </w:r>
      <w:r>
        <w:t>use</w:t>
      </w:r>
      <w:r>
        <w:rPr>
          <w:spacing w:val="-13"/>
        </w:rPr>
        <w:t xml:space="preserve"> </w:t>
      </w:r>
      <w:r>
        <w:t>of</w:t>
      </w:r>
      <w:r>
        <w:rPr>
          <w:spacing w:val="-13"/>
        </w:rPr>
        <w:t xml:space="preserve"> </w:t>
      </w:r>
      <w:r>
        <w:t>a</w:t>
      </w:r>
      <w:r>
        <w:rPr>
          <w:spacing w:val="-12"/>
        </w:rPr>
        <w:t xml:space="preserve"> </w:t>
      </w:r>
      <w:r>
        <w:t>generative</w:t>
      </w:r>
      <w:r>
        <w:rPr>
          <w:spacing w:val="-12"/>
        </w:rPr>
        <w:t xml:space="preserve"> </w:t>
      </w:r>
      <w:r>
        <w:t>algorithm</w:t>
      </w:r>
      <w:r>
        <w:rPr>
          <w:spacing w:val="-12"/>
        </w:rPr>
        <w:t xml:space="preserve"> </w:t>
      </w:r>
      <w:r>
        <w:t>can</w:t>
      </w:r>
      <w:r>
        <w:rPr>
          <w:spacing w:val="-14"/>
        </w:rPr>
        <w:t xml:space="preserve"> </w:t>
      </w:r>
      <w:r>
        <w:t>provide</w:t>
      </w:r>
      <w:r>
        <w:rPr>
          <w:spacing w:val="-12"/>
        </w:rPr>
        <w:t xml:space="preserve"> </w:t>
      </w:r>
      <w:r>
        <w:t>support to decision-making process, and not as a source of automatic sets of design solutions in substitution for architect’s creative</w:t>
      </w:r>
      <w:r>
        <w:rPr>
          <w:spacing w:val="-3"/>
        </w:rPr>
        <w:t xml:space="preserve"> </w:t>
      </w:r>
      <w:r>
        <w:t>process.</w:t>
      </w:r>
    </w:p>
    <w:p w:rsidR="004321FA" w:rsidRDefault="0049036D">
      <w:pPr>
        <w:pStyle w:val="Corpodetexto"/>
        <w:ind w:left="313" w:right="273"/>
      </w:pPr>
      <w:r>
        <w:t xml:space="preserve">Usability (4) is related to optimization of the interaction between people and products so they are pleasant, effective to use and easy to learn from the user perspective </w:t>
      </w:r>
      <w:r>
        <w:rPr>
          <w:color w:val="13696E"/>
        </w:rPr>
        <w:t>(Preece et al.,</w:t>
      </w:r>
      <w:r>
        <w:rPr>
          <w:color w:val="13696E"/>
          <w:spacing w:val="-46"/>
        </w:rPr>
        <w:t xml:space="preserve"> </w:t>
      </w:r>
      <w:r>
        <w:rPr>
          <w:color w:val="13696E"/>
        </w:rPr>
        <w:t>2011)</w:t>
      </w:r>
      <w:r>
        <w:t>. The tool explored in this study is set to qualified access, thus its users need prior knowledge of software in use – Excel and Grasshopper. Also, as in a research phase, the tool is presented in an</w:t>
      </w:r>
      <w:r>
        <w:rPr>
          <w:spacing w:val="-4"/>
        </w:rPr>
        <w:t xml:space="preserve"> </w:t>
      </w:r>
      <w:r>
        <w:t>open</w:t>
      </w:r>
      <w:r>
        <w:rPr>
          <w:spacing w:val="-6"/>
        </w:rPr>
        <w:t xml:space="preserve"> </w:t>
      </w:r>
      <w:r>
        <w:t>version,</w:t>
      </w:r>
      <w:r>
        <w:rPr>
          <w:spacing w:val="-4"/>
        </w:rPr>
        <w:t xml:space="preserve"> </w:t>
      </w:r>
      <w:r>
        <w:t>therefore</w:t>
      </w:r>
      <w:r>
        <w:rPr>
          <w:spacing w:val="-5"/>
        </w:rPr>
        <w:t xml:space="preserve"> </w:t>
      </w:r>
      <w:r>
        <w:t>calculations,</w:t>
      </w:r>
      <w:r>
        <w:rPr>
          <w:spacing w:val="-5"/>
        </w:rPr>
        <w:t xml:space="preserve"> </w:t>
      </w:r>
      <w:r>
        <w:t>search</w:t>
      </w:r>
      <w:r>
        <w:rPr>
          <w:spacing w:val="-6"/>
        </w:rPr>
        <w:t xml:space="preserve"> </w:t>
      </w:r>
      <w:r>
        <w:t>engines,</w:t>
      </w:r>
      <w:r>
        <w:rPr>
          <w:spacing w:val="-4"/>
        </w:rPr>
        <w:t xml:space="preserve"> </w:t>
      </w:r>
      <w:r>
        <w:t>and</w:t>
      </w:r>
      <w:r>
        <w:rPr>
          <w:spacing w:val="-4"/>
        </w:rPr>
        <w:t xml:space="preserve"> </w:t>
      </w:r>
      <w:r>
        <w:t>the</w:t>
      </w:r>
      <w:r>
        <w:rPr>
          <w:spacing w:val="-5"/>
        </w:rPr>
        <w:t xml:space="preserve"> </w:t>
      </w:r>
      <w:r>
        <w:t>algorithm</w:t>
      </w:r>
      <w:r>
        <w:rPr>
          <w:spacing w:val="-6"/>
        </w:rPr>
        <w:t xml:space="preserve"> </w:t>
      </w:r>
      <w:r>
        <w:t>visual</w:t>
      </w:r>
      <w:r>
        <w:rPr>
          <w:spacing w:val="-5"/>
        </w:rPr>
        <w:t xml:space="preserve"> </w:t>
      </w:r>
      <w:r>
        <w:t>interface</w:t>
      </w:r>
      <w:r>
        <w:rPr>
          <w:spacing w:val="-5"/>
        </w:rPr>
        <w:t xml:space="preserve"> </w:t>
      </w:r>
      <w:r>
        <w:t>itself are accessible for users; this kind of exposure may lead to unwanted editions and even intentional</w:t>
      </w:r>
      <w:r>
        <w:rPr>
          <w:spacing w:val="-6"/>
        </w:rPr>
        <w:t xml:space="preserve"> </w:t>
      </w:r>
      <w:r>
        <w:t>changes</w:t>
      </w:r>
      <w:r>
        <w:rPr>
          <w:spacing w:val="-7"/>
        </w:rPr>
        <w:t xml:space="preserve"> </w:t>
      </w:r>
      <w:r>
        <w:t>that</w:t>
      </w:r>
      <w:r>
        <w:rPr>
          <w:spacing w:val="-5"/>
        </w:rPr>
        <w:t xml:space="preserve"> </w:t>
      </w:r>
      <w:r>
        <w:t>may</w:t>
      </w:r>
      <w:r>
        <w:rPr>
          <w:spacing w:val="-5"/>
        </w:rPr>
        <w:t xml:space="preserve"> </w:t>
      </w:r>
      <w:r>
        <w:t>interfere</w:t>
      </w:r>
      <w:r>
        <w:rPr>
          <w:spacing w:val="-6"/>
        </w:rPr>
        <w:t xml:space="preserve"> </w:t>
      </w:r>
      <w:r>
        <w:t>with</w:t>
      </w:r>
      <w:r>
        <w:rPr>
          <w:spacing w:val="-5"/>
        </w:rPr>
        <w:t xml:space="preserve"> </w:t>
      </w:r>
      <w:r>
        <w:t>connections</w:t>
      </w:r>
      <w:r>
        <w:rPr>
          <w:spacing w:val="-5"/>
        </w:rPr>
        <w:t xml:space="preserve"> </w:t>
      </w:r>
      <w:r>
        <w:t>between</w:t>
      </w:r>
      <w:r>
        <w:rPr>
          <w:spacing w:val="-5"/>
        </w:rPr>
        <w:t xml:space="preserve"> </w:t>
      </w:r>
      <w:r>
        <w:t>the</w:t>
      </w:r>
      <w:r>
        <w:rPr>
          <w:spacing w:val="-7"/>
        </w:rPr>
        <w:t xml:space="preserve"> </w:t>
      </w:r>
      <w:r>
        <w:t>parts</w:t>
      </w:r>
      <w:r>
        <w:rPr>
          <w:spacing w:val="-5"/>
        </w:rPr>
        <w:t xml:space="preserve"> </w:t>
      </w:r>
      <w:r>
        <w:t>composing</w:t>
      </w:r>
      <w:r>
        <w:rPr>
          <w:spacing w:val="-5"/>
        </w:rPr>
        <w:t xml:space="preserve"> </w:t>
      </w:r>
      <w:r>
        <w:t>the</w:t>
      </w:r>
      <w:r>
        <w:rPr>
          <w:spacing w:val="-6"/>
        </w:rPr>
        <w:t xml:space="preserve"> </w:t>
      </w:r>
      <w:r>
        <w:t>tool’s framework. In future versions, is necessary to make the user experience happen directly, and</w:t>
      </w:r>
      <w:bookmarkStart w:id="12" w:name="5._CONCLUSION"/>
      <w:bookmarkEnd w:id="12"/>
      <w:r>
        <w:t xml:space="preserve"> specifically, on the</w:t>
      </w:r>
      <w:r>
        <w:rPr>
          <w:spacing w:val="-2"/>
        </w:rPr>
        <w:t xml:space="preserve"> </w:t>
      </w:r>
      <w:r>
        <w:t>inputs.</w:t>
      </w:r>
    </w:p>
    <w:p w:rsidR="004321FA" w:rsidRDefault="004321FA">
      <w:pPr>
        <w:pStyle w:val="Corpodetexto"/>
        <w:spacing w:before="9"/>
        <w:ind w:left="0"/>
        <w:jc w:val="left"/>
        <w:rPr>
          <w:sz w:val="29"/>
        </w:rPr>
      </w:pPr>
    </w:p>
    <w:p w:rsidR="004321FA" w:rsidRDefault="0049036D">
      <w:pPr>
        <w:pStyle w:val="Cabealho1"/>
        <w:numPr>
          <w:ilvl w:val="1"/>
          <w:numId w:val="1"/>
        </w:numPr>
        <w:tabs>
          <w:tab w:val="left" w:pos="598"/>
        </w:tabs>
        <w:ind w:hanging="283"/>
      </w:pPr>
      <w:r>
        <w:t>CONCLUSION</w:t>
      </w:r>
    </w:p>
    <w:p w:rsidR="004321FA" w:rsidRDefault="0049036D">
      <w:pPr>
        <w:pStyle w:val="Corpodetexto"/>
        <w:spacing w:before="119"/>
        <w:ind w:right="271"/>
      </w:pPr>
      <w:r>
        <w:t>From this study, it can be assumed that in addition to formal experimentation, the use of parameterization based on legal standards and regulations may bring benefits to the design process,</w:t>
      </w:r>
      <w:r>
        <w:rPr>
          <w:spacing w:val="-9"/>
        </w:rPr>
        <w:t xml:space="preserve"> </w:t>
      </w:r>
      <w:r>
        <w:t>since</w:t>
      </w:r>
      <w:r>
        <w:rPr>
          <w:spacing w:val="-10"/>
        </w:rPr>
        <w:t xml:space="preserve"> </w:t>
      </w:r>
      <w:r>
        <w:t>the</w:t>
      </w:r>
      <w:r>
        <w:rPr>
          <w:spacing w:val="-11"/>
        </w:rPr>
        <w:t xml:space="preserve"> </w:t>
      </w:r>
      <w:r>
        <w:t>production</w:t>
      </w:r>
      <w:r>
        <w:rPr>
          <w:spacing w:val="-9"/>
        </w:rPr>
        <w:t xml:space="preserve"> </w:t>
      </w:r>
      <w:r>
        <w:t>of</w:t>
      </w:r>
      <w:r>
        <w:rPr>
          <w:spacing w:val="-10"/>
        </w:rPr>
        <w:t xml:space="preserve"> </w:t>
      </w:r>
      <w:r>
        <w:t>various</w:t>
      </w:r>
      <w:r>
        <w:rPr>
          <w:spacing w:val="-9"/>
        </w:rPr>
        <w:t xml:space="preserve"> </w:t>
      </w:r>
      <w:r>
        <w:t>solutions</w:t>
      </w:r>
      <w:r>
        <w:rPr>
          <w:spacing w:val="-9"/>
        </w:rPr>
        <w:t xml:space="preserve"> </w:t>
      </w:r>
      <w:r>
        <w:t>may</w:t>
      </w:r>
      <w:r>
        <w:rPr>
          <w:spacing w:val="-10"/>
        </w:rPr>
        <w:t xml:space="preserve"> </w:t>
      </w:r>
      <w:r>
        <w:t>become</w:t>
      </w:r>
      <w:r>
        <w:rPr>
          <w:spacing w:val="-10"/>
        </w:rPr>
        <w:t xml:space="preserve"> </w:t>
      </w:r>
      <w:r>
        <w:t>faster.</w:t>
      </w:r>
      <w:r>
        <w:rPr>
          <w:spacing w:val="-10"/>
        </w:rPr>
        <w:t xml:space="preserve"> </w:t>
      </w:r>
      <w:r>
        <w:t>A</w:t>
      </w:r>
      <w:r>
        <w:rPr>
          <w:spacing w:val="-9"/>
        </w:rPr>
        <w:t xml:space="preserve"> </w:t>
      </w:r>
      <w:r>
        <w:t>major</w:t>
      </w:r>
      <w:r>
        <w:rPr>
          <w:spacing w:val="-10"/>
        </w:rPr>
        <w:t xml:space="preserve"> </w:t>
      </w:r>
      <w:r>
        <w:t>advantage</w:t>
      </w:r>
      <w:r>
        <w:rPr>
          <w:spacing w:val="-10"/>
        </w:rPr>
        <w:t xml:space="preserve"> </w:t>
      </w:r>
      <w:r>
        <w:t>of</w:t>
      </w:r>
      <w:r>
        <w:rPr>
          <w:spacing w:val="-10"/>
        </w:rPr>
        <w:t xml:space="preserve"> </w:t>
      </w:r>
      <w:r>
        <w:t>this tool is the possibility of inserting technical decisions in early stages of design process, since it brings</w:t>
      </w:r>
      <w:r>
        <w:rPr>
          <w:spacing w:val="-19"/>
        </w:rPr>
        <w:t xml:space="preserve"> </w:t>
      </w:r>
      <w:r>
        <w:t>greater</w:t>
      </w:r>
      <w:r>
        <w:rPr>
          <w:spacing w:val="-19"/>
        </w:rPr>
        <w:t xml:space="preserve"> </w:t>
      </w:r>
      <w:r>
        <w:t>clarity</w:t>
      </w:r>
      <w:r>
        <w:rPr>
          <w:spacing w:val="-19"/>
        </w:rPr>
        <w:t xml:space="preserve"> </w:t>
      </w:r>
      <w:r>
        <w:t>to</w:t>
      </w:r>
      <w:r>
        <w:rPr>
          <w:spacing w:val="-20"/>
        </w:rPr>
        <w:t xml:space="preserve"> </w:t>
      </w:r>
      <w:r>
        <w:t>the</w:t>
      </w:r>
      <w:r>
        <w:rPr>
          <w:spacing w:val="-19"/>
        </w:rPr>
        <w:t xml:space="preserve"> </w:t>
      </w:r>
      <w:r>
        <w:t>designer,</w:t>
      </w:r>
      <w:r>
        <w:rPr>
          <w:spacing w:val="-19"/>
        </w:rPr>
        <w:t xml:space="preserve"> </w:t>
      </w:r>
      <w:r>
        <w:t>as</w:t>
      </w:r>
      <w:r>
        <w:rPr>
          <w:spacing w:val="-20"/>
        </w:rPr>
        <w:t xml:space="preserve"> </w:t>
      </w:r>
      <w:r>
        <w:t>regarding</w:t>
      </w:r>
      <w:r>
        <w:rPr>
          <w:spacing w:val="-19"/>
        </w:rPr>
        <w:t xml:space="preserve"> </w:t>
      </w:r>
      <w:r>
        <w:t>constraints</w:t>
      </w:r>
      <w:r>
        <w:rPr>
          <w:spacing w:val="-19"/>
        </w:rPr>
        <w:t xml:space="preserve"> </w:t>
      </w:r>
      <w:r>
        <w:t>that</w:t>
      </w:r>
      <w:r>
        <w:rPr>
          <w:spacing w:val="-20"/>
        </w:rPr>
        <w:t xml:space="preserve"> </w:t>
      </w:r>
      <w:r>
        <w:t>at</w:t>
      </w:r>
      <w:r>
        <w:rPr>
          <w:spacing w:val="-20"/>
        </w:rPr>
        <w:t xml:space="preserve"> </w:t>
      </w:r>
      <w:r>
        <w:t>some</w:t>
      </w:r>
      <w:r>
        <w:rPr>
          <w:spacing w:val="-19"/>
        </w:rPr>
        <w:t xml:space="preserve"> </w:t>
      </w:r>
      <w:r>
        <w:t>point</w:t>
      </w:r>
      <w:r>
        <w:rPr>
          <w:spacing w:val="-19"/>
        </w:rPr>
        <w:t xml:space="preserve"> </w:t>
      </w:r>
      <w:r>
        <w:t>must</w:t>
      </w:r>
      <w:r>
        <w:rPr>
          <w:spacing w:val="-20"/>
        </w:rPr>
        <w:t xml:space="preserve"> </w:t>
      </w:r>
      <w:r>
        <w:t>be</w:t>
      </w:r>
      <w:r>
        <w:rPr>
          <w:spacing w:val="-19"/>
        </w:rPr>
        <w:t xml:space="preserve"> </w:t>
      </w:r>
      <w:r>
        <w:t>applied to architectural</w:t>
      </w:r>
      <w:r>
        <w:rPr>
          <w:spacing w:val="-2"/>
        </w:rPr>
        <w:t xml:space="preserve"> </w:t>
      </w:r>
      <w:r>
        <w:t>objects.</w:t>
      </w:r>
    </w:p>
    <w:p w:rsidR="004321FA" w:rsidRDefault="0049036D">
      <w:pPr>
        <w:pStyle w:val="Corpodetexto"/>
        <w:ind w:right="272"/>
      </w:pPr>
      <w:r>
        <w:t>In contrast, a weakness of the parameterization tool compared to conventional methods is not properly in itself or in its use, but in its development instead. An extensive analysis of law and standards is required as well as an advanced knowledge of calculation and parameterization software.</w:t>
      </w:r>
      <w:r>
        <w:rPr>
          <w:spacing w:val="-9"/>
        </w:rPr>
        <w:t xml:space="preserve"> </w:t>
      </w:r>
      <w:r>
        <w:t>This</w:t>
      </w:r>
      <w:r>
        <w:rPr>
          <w:spacing w:val="-8"/>
        </w:rPr>
        <w:t xml:space="preserve"> </w:t>
      </w:r>
      <w:r>
        <w:t>fact</w:t>
      </w:r>
      <w:r>
        <w:rPr>
          <w:spacing w:val="-8"/>
        </w:rPr>
        <w:t xml:space="preserve"> </w:t>
      </w:r>
      <w:r>
        <w:t>may</w:t>
      </w:r>
      <w:r>
        <w:rPr>
          <w:spacing w:val="-9"/>
        </w:rPr>
        <w:t xml:space="preserve"> </w:t>
      </w:r>
      <w:r>
        <w:t>point,</w:t>
      </w:r>
      <w:r>
        <w:rPr>
          <w:spacing w:val="-8"/>
        </w:rPr>
        <w:t xml:space="preserve"> </w:t>
      </w:r>
      <w:r>
        <w:t>in</w:t>
      </w:r>
      <w:r>
        <w:rPr>
          <w:spacing w:val="-9"/>
        </w:rPr>
        <w:t xml:space="preserve"> </w:t>
      </w:r>
      <w:r>
        <w:t>this</w:t>
      </w:r>
      <w:r>
        <w:rPr>
          <w:spacing w:val="-8"/>
        </w:rPr>
        <w:t xml:space="preserve"> </w:t>
      </w:r>
      <w:r>
        <w:t>case,</w:t>
      </w:r>
      <w:r>
        <w:rPr>
          <w:spacing w:val="-8"/>
        </w:rPr>
        <w:t xml:space="preserve"> </w:t>
      </w:r>
      <w:r>
        <w:t>the</w:t>
      </w:r>
      <w:r>
        <w:rPr>
          <w:spacing w:val="-9"/>
        </w:rPr>
        <w:t xml:space="preserve"> </w:t>
      </w:r>
      <w:r>
        <w:t>importance</w:t>
      </w:r>
      <w:r>
        <w:rPr>
          <w:spacing w:val="-10"/>
        </w:rPr>
        <w:t xml:space="preserve"> </w:t>
      </w:r>
      <w:r>
        <w:t>of</w:t>
      </w:r>
      <w:r>
        <w:rPr>
          <w:spacing w:val="-8"/>
        </w:rPr>
        <w:t xml:space="preserve"> </w:t>
      </w:r>
      <w:r>
        <w:t>architect’s</w:t>
      </w:r>
      <w:r>
        <w:rPr>
          <w:spacing w:val="-8"/>
        </w:rPr>
        <w:t xml:space="preserve"> </w:t>
      </w:r>
      <w:r>
        <w:t>expertise</w:t>
      </w:r>
      <w:r>
        <w:rPr>
          <w:spacing w:val="-9"/>
        </w:rPr>
        <w:t xml:space="preserve"> </w:t>
      </w:r>
      <w:r>
        <w:t>as</w:t>
      </w:r>
      <w:r>
        <w:rPr>
          <w:spacing w:val="-8"/>
        </w:rPr>
        <w:t xml:space="preserve"> </w:t>
      </w:r>
      <w:r>
        <w:t>a</w:t>
      </w:r>
      <w:r>
        <w:rPr>
          <w:spacing w:val="-8"/>
        </w:rPr>
        <w:t xml:space="preserve"> </w:t>
      </w:r>
      <w:r>
        <w:t>designer, together</w:t>
      </w:r>
      <w:r>
        <w:rPr>
          <w:spacing w:val="-11"/>
        </w:rPr>
        <w:t xml:space="preserve"> </w:t>
      </w:r>
      <w:r>
        <w:t>with</w:t>
      </w:r>
      <w:r>
        <w:rPr>
          <w:spacing w:val="-9"/>
        </w:rPr>
        <w:t xml:space="preserve"> </w:t>
      </w:r>
      <w:r>
        <w:t>the</w:t>
      </w:r>
      <w:r>
        <w:rPr>
          <w:spacing w:val="-11"/>
        </w:rPr>
        <w:t xml:space="preserve"> </w:t>
      </w:r>
      <w:r>
        <w:t>technical</w:t>
      </w:r>
      <w:r>
        <w:rPr>
          <w:spacing w:val="-10"/>
        </w:rPr>
        <w:t xml:space="preserve"> </w:t>
      </w:r>
      <w:r>
        <w:t>expertise</w:t>
      </w:r>
      <w:r>
        <w:rPr>
          <w:spacing w:val="-10"/>
        </w:rPr>
        <w:t xml:space="preserve"> </w:t>
      </w:r>
      <w:r>
        <w:t>on</w:t>
      </w:r>
      <w:r>
        <w:rPr>
          <w:spacing w:val="-9"/>
        </w:rPr>
        <w:t xml:space="preserve"> </w:t>
      </w:r>
      <w:r>
        <w:t>spreadsheets</w:t>
      </w:r>
      <w:r>
        <w:rPr>
          <w:spacing w:val="-9"/>
        </w:rPr>
        <w:t xml:space="preserve"> </w:t>
      </w:r>
      <w:r>
        <w:t>and</w:t>
      </w:r>
      <w:r>
        <w:rPr>
          <w:spacing w:val="-10"/>
        </w:rPr>
        <w:t xml:space="preserve"> </w:t>
      </w:r>
      <w:r>
        <w:t>software</w:t>
      </w:r>
      <w:r>
        <w:rPr>
          <w:spacing w:val="-11"/>
        </w:rPr>
        <w:t xml:space="preserve"> </w:t>
      </w:r>
      <w:r>
        <w:t>tools</w:t>
      </w:r>
      <w:r>
        <w:rPr>
          <w:spacing w:val="-9"/>
        </w:rPr>
        <w:t xml:space="preserve"> </w:t>
      </w:r>
      <w:r>
        <w:t>development.</w:t>
      </w:r>
      <w:r>
        <w:rPr>
          <w:spacing w:val="-9"/>
        </w:rPr>
        <w:t xml:space="preserve"> </w:t>
      </w:r>
      <w:r>
        <w:t>It</w:t>
      </w:r>
      <w:r>
        <w:rPr>
          <w:spacing w:val="-9"/>
        </w:rPr>
        <w:t xml:space="preserve"> </w:t>
      </w:r>
      <w:r>
        <w:t>is</w:t>
      </w:r>
      <w:r>
        <w:rPr>
          <w:spacing w:val="-9"/>
        </w:rPr>
        <w:t xml:space="preserve"> </w:t>
      </w:r>
      <w:r>
        <w:t>also noticed the need for an adaptation of the agents to the requirements of these new tools. To implement this tool in the design process of architecture practices, it is required a basic knowledge of Windows Excel and Grasshopper, in addition to usual</w:t>
      </w:r>
      <w:r>
        <w:rPr>
          <w:spacing w:val="-16"/>
        </w:rPr>
        <w:t xml:space="preserve"> </w:t>
      </w:r>
      <w:r>
        <w:t>platforms.</w:t>
      </w:r>
    </w:p>
    <w:p w:rsidR="004321FA" w:rsidRDefault="004321FA">
      <w:pPr>
        <w:sectPr w:rsidR="004321FA">
          <w:pgSz w:w="11910" w:h="16840"/>
          <w:pgMar w:top="1320" w:right="860" w:bottom="440" w:left="820" w:header="374" w:footer="254" w:gutter="0"/>
          <w:cols w:space="720"/>
        </w:sectPr>
      </w:pPr>
    </w:p>
    <w:p w:rsidR="004321FA" w:rsidRDefault="0049036D">
      <w:pPr>
        <w:pStyle w:val="Cabealho1"/>
        <w:numPr>
          <w:ilvl w:val="1"/>
          <w:numId w:val="1"/>
        </w:numPr>
        <w:tabs>
          <w:tab w:val="left" w:pos="598"/>
        </w:tabs>
        <w:spacing w:before="91"/>
        <w:ind w:hanging="283"/>
      </w:pPr>
      <w:bookmarkStart w:id="13" w:name="6._FUTURE_STUDIES"/>
      <w:bookmarkEnd w:id="13"/>
      <w:r>
        <w:lastRenderedPageBreak/>
        <w:t>FUTURE</w:t>
      </w:r>
      <w:r>
        <w:rPr>
          <w:spacing w:val="-3"/>
        </w:rPr>
        <w:t xml:space="preserve"> </w:t>
      </w:r>
      <w:r>
        <w:t>STUDIES</w:t>
      </w:r>
    </w:p>
    <w:p w:rsidR="004321FA" w:rsidRDefault="0049036D">
      <w:pPr>
        <w:pStyle w:val="Corpodetexto"/>
        <w:ind w:right="271"/>
      </w:pPr>
      <w:r>
        <w:t>This</w:t>
      </w:r>
      <w:r>
        <w:rPr>
          <w:spacing w:val="-9"/>
        </w:rPr>
        <w:t xml:space="preserve"> </w:t>
      </w:r>
      <w:r>
        <w:t>research</w:t>
      </w:r>
      <w:r>
        <w:rPr>
          <w:spacing w:val="-9"/>
        </w:rPr>
        <w:t xml:space="preserve"> </w:t>
      </w:r>
      <w:r>
        <w:t>is</w:t>
      </w:r>
      <w:r>
        <w:rPr>
          <w:spacing w:val="-10"/>
        </w:rPr>
        <w:t xml:space="preserve"> </w:t>
      </w:r>
      <w:r>
        <w:t>an</w:t>
      </w:r>
      <w:r>
        <w:rPr>
          <w:spacing w:val="-10"/>
        </w:rPr>
        <w:t xml:space="preserve"> </w:t>
      </w:r>
      <w:r>
        <w:t>initial</w:t>
      </w:r>
      <w:r>
        <w:rPr>
          <w:spacing w:val="-10"/>
        </w:rPr>
        <w:t xml:space="preserve"> </w:t>
      </w:r>
      <w:r>
        <w:t>approach</w:t>
      </w:r>
      <w:r>
        <w:rPr>
          <w:spacing w:val="-10"/>
        </w:rPr>
        <w:t xml:space="preserve"> </w:t>
      </w:r>
      <w:r>
        <w:t>to</w:t>
      </w:r>
      <w:r>
        <w:rPr>
          <w:spacing w:val="-10"/>
        </w:rPr>
        <w:t xml:space="preserve"> </w:t>
      </w:r>
      <w:r>
        <w:t>the</w:t>
      </w:r>
      <w:r>
        <w:rPr>
          <w:spacing w:val="-11"/>
        </w:rPr>
        <w:t xml:space="preserve"> </w:t>
      </w:r>
      <w:r>
        <w:t>topic,</w:t>
      </w:r>
      <w:r>
        <w:rPr>
          <w:spacing w:val="-10"/>
        </w:rPr>
        <w:t xml:space="preserve"> </w:t>
      </w:r>
      <w:r>
        <w:t>as</w:t>
      </w:r>
      <w:r>
        <w:rPr>
          <w:spacing w:val="-9"/>
        </w:rPr>
        <w:t xml:space="preserve"> </w:t>
      </w:r>
      <w:r>
        <w:t>part</w:t>
      </w:r>
      <w:r>
        <w:rPr>
          <w:spacing w:val="-10"/>
        </w:rPr>
        <w:t xml:space="preserve"> </w:t>
      </w:r>
      <w:r>
        <w:t>of</w:t>
      </w:r>
      <w:r>
        <w:rPr>
          <w:spacing w:val="-10"/>
        </w:rPr>
        <w:t xml:space="preserve"> </w:t>
      </w:r>
      <w:r>
        <w:t>a</w:t>
      </w:r>
      <w:r>
        <w:rPr>
          <w:spacing w:val="-12"/>
        </w:rPr>
        <w:t xml:space="preserve"> </w:t>
      </w:r>
      <w:r>
        <w:t>wider</w:t>
      </w:r>
      <w:r>
        <w:rPr>
          <w:spacing w:val="-10"/>
        </w:rPr>
        <w:t xml:space="preserve"> </w:t>
      </w:r>
      <w:r>
        <w:t>study</w:t>
      </w:r>
      <w:r>
        <w:rPr>
          <w:spacing w:val="-11"/>
        </w:rPr>
        <w:t xml:space="preserve"> </w:t>
      </w:r>
      <w:r>
        <w:t>already</w:t>
      </w:r>
      <w:r>
        <w:rPr>
          <w:spacing w:val="-9"/>
        </w:rPr>
        <w:t xml:space="preserve"> </w:t>
      </w:r>
      <w:r>
        <w:t>in</w:t>
      </w:r>
      <w:r>
        <w:rPr>
          <w:spacing w:val="-9"/>
        </w:rPr>
        <w:t xml:space="preserve"> </w:t>
      </w:r>
      <w:r>
        <w:t>development. The</w:t>
      </w:r>
      <w:r>
        <w:rPr>
          <w:spacing w:val="-6"/>
        </w:rPr>
        <w:t xml:space="preserve"> </w:t>
      </w:r>
      <w:r>
        <w:t>algorithm</w:t>
      </w:r>
      <w:r>
        <w:rPr>
          <w:spacing w:val="-6"/>
        </w:rPr>
        <w:t xml:space="preserve"> </w:t>
      </w:r>
      <w:r>
        <w:t>of</w:t>
      </w:r>
      <w:r>
        <w:rPr>
          <w:spacing w:val="-7"/>
        </w:rPr>
        <w:t xml:space="preserve"> </w:t>
      </w:r>
      <w:r>
        <w:t>the</w:t>
      </w:r>
      <w:r>
        <w:rPr>
          <w:spacing w:val="-6"/>
        </w:rPr>
        <w:t xml:space="preserve"> </w:t>
      </w:r>
      <w:r>
        <w:t>main</w:t>
      </w:r>
      <w:r>
        <w:rPr>
          <w:spacing w:val="-5"/>
        </w:rPr>
        <w:t xml:space="preserve"> </w:t>
      </w:r>
      <w:r>
        <w:t>research</w:t>
      </w:r>
      <w:r>
        <w:rPr>
          <w:spacing w:val="-6"/>
        </w:rPr>
        <w:t xml:space="preserve"> </w:t>
      </w:r>
      <w:r>
        <w:t>focuses</w:t>
      </w:r>
      <w:r>
        <w:rPr>
          <w:spacing w:val="-7"/>
        </w:rPr>
        <w:t xml:space="preserve"> </w:t>
      </w:r>
      <w:r>
        <w:t>on</w:t>
      </w:r>
      <w:r>
        <w:rPr>
          <w:spacing w:val="-8"/>
        </w:rPr>
        <w:t xml:space="preserve"> </w:t>
      </w:r>
      <w:r>
        <w:t>cities’</w:t>
      </w:r>
      <w:r>
        <w:rPr>
          <w:spacing w:val="-5"/>
        </w:rPr>
        <w:t xml:space="preserve"> </w:t>
      </w:r>
      <w:r>
        <w:t>building</w:t>
      </w:r>
      <w:r>
        <w:rPr>
          <w:spacing w:val="-7"/>
        </w:rPr>
        <w:t xml:space="preserve"> </w:t>
      </w:r>
      <w:r>
        <w:t>codes,</w:t>
      </w:r>
      <w:r>
        <w:rPr>
          <w:spacing w:val="-7"/>
        </w:rPr>
        <w:t xml:space="preserve"> </w:t>
      </w:r>
      <w:r>
        <w:t>aiming</w:t>
      </w:r>
      <w:r>
        <w:rPr>
          <w:spacing w:val="-6"/>
        </w:rPr>
        <w:t xml:space="preserve"> </w:t>
      </w:r>
      <w:r>
        <w:t>on</w:t>
      </w:r>
      <w:r>
        <w:rPr>
          <w:spacing w:val="-6"/>
        </w:rPr>
        <w:t xml:space="preserve"> </w:t>
      </w:r>
      <w:r>
        <w:t>parameters</w:t>
      </w:r>
      <w:r>
        <w:rPr>
          <w:spacing w:val="-6"/>
        </w:rPr>
        <w:t xml:space="preserve"> </w:t>
      </w:r>
      <w:r>
        <w:t>with a</w:t>
      </w:r>
      <w:r>
        <w:rPr>
          <w:spacing w:val="-14"/>
        </w:rPr>
        <w:t xml:space="preserve"> </w:t>
      </w:r>
      <w:r>
        <w:t>significant</w:t>
      </w:r>
      <w:r>
        <w:rPr>
          <w:spacing w:val="-15"/>
        </w:rPr>
        <w:t xml:space="preserve"> </w:t>
      </w:r>
      <w:r>
        <w:t>impact</w:t>
      </w:r>
      <w:r>
        <w:rPr>
          <w:spacing w:val="-14"/>
        </w:rPr>
        <w:t xml:space="preserve"> </w:t>
      </w:r>
      <w:r>
        <w:t>on</w:t>
      </w:r>
      <w:r>
        <w:rPr>
          <w:spacing w:val="-13"/>
        </w:rPr>
        <w:t xml:space="preserve"> </w:t>
      </w:r>
      <w:r>
        <w:t>architectural</w:t>
      </w:r>
      <w:r>
        <w:rPr>
          <w:spacing w:val="-16"/>
        </w:rPr>
        <w:t xml:space="preserve"> </w:t>
      </w:r>
      <w:r>
        <w:t>form,</w:t>
      </w:r>
      <w:r>
        <w:rPr>
          <w:spacing w:val="-13"/>
        </w:rPr>
        <w:t xml:space="preserve"> </w:t>
      </w:r>
      <w:r>
        <w:t>specifically</w:t>
      </w:r>
      <w:r>
        <w:rPr>
          <w:spacing w:val="-14"/>
        </w:rPr>
        <w:t xml:space="preserve"> </w:t>
      </w:r>
      <w:r>
        <w:t>on</w:t>
      </w:r>
      <w:r>
        <w:rPr>
          <w:spacing w:val="-13"/>
        </w:rPr>
        <w:t xml:space="preserve"> </w:t>
      </w:r>
      <w:r>
        <w:t>the</w:t>
      </w:r>
      <w:r>
        <w:rPr>
          <w:spacing w:val="-16"/>
        </w:rPr>
        <w:t xml:space="preserve"> </w:t>
      </w:r>
      <w:r>
        <w:t>urban</w:t>
      </w:r>
      <w:r>
        <w:rPr>
          <w:spacing w:val="-15"/>
        </w:rPr>
        <w:t xml:space="preserve"> </w:t>
      </w:r>
      <w:r>
        <w:t>standards</w:t>
      </w:r>
      <w:r>
        <w:rPr>
          <w:spacing w:val="-14"/>
        </w:rPr>
        <w:t xml:space="preserve"> </w:t>
      </w:r>
      <w:r>
        <w:t>for</w:t>
      </w:r>
      <w:r>
        <w:rPr>
          <w:spacing w:val="-15"/>
        </w:rPr>
        <w:t xml:space="preserve"> </w:t>
      </w:r>
      <w:r>
        <w:t>building</w:t>
      </w:r>
      <w:r>
        <w:rPr>
          <w:spacing w:val="-14"/>
        </w:rPr>
        <w:t xml:space="preserve"> </w:t>
      </w:r>
      <w:r>
        <w:t>height, floor area, and total area allowed. By generating 3D volumes for entire buildings, it focuses not only on simulation of specific objects, but also on simulating the city occupation, thus contributing to both, architectural and urban design process (</w:t>
      </w:r>
      <w:r>
        <w:rPr>
          <w:color w:val="13696E"/>
        </w:rPr>
        <w:t>Figure</w:t>
      </w:r>
      <w:r>
        <w:rPr>
          <w:color w:val="13696E"/>
          <w:spacing w:val="-12"/>
        </w:rPr>
        <w:t xml:space="preserve"> </w:t>
      </w:r>
      <w:r>
        <w:rPr>
          <w:color w:val="13696E"/>
        </w:rPr>
        <w:t>6</w:t>
      </w:r>
      <w:r>
        <w:t>).</w:t>
      </w:r>
    </w:p>
    <w:p w:rsidR="004321FA" w:rsidRDefault="0049036D">
      <w:pPr>
        <w:pStyle w:val="Corpodetexto"/>
        <w:ind w:right="271"/>
      </w:pPr>
      <w:r>
        <w:t>In addition, along the research, it was observed that the personal responsible for coding the regulations have acquired an extensive knowledge about the matter. Therefore, an emerging theme</w:t>
      </w:r>
      <w:r>
        <w:rPr>
          <w:spacing w:val="-5"/>
        </w:rPr>
        <w:t xml:space="preserve"> </w:t>
      </w:r>
      <w:r>
        <w:t>to</w:t>
      </w:r>
      <w:r>
        <w:rPr>
          <w:spacing w:val="-6"/>
        </w:rPr>
        <w:t xml:space="preserve"> </w:t>
      </w:r>
      <w:r>
        <w:t>explore</w:t>
      </w:r>
      <w:r>
        <w:rPr>
          <w:spacing w:val="-5"/>
        </w:rPr>
        <w:t xml:space="preserve"> </w:t>
      </w:r>
      <w:r>
        <w:t>in</w:t>
      </w:r>
      <w:r>
        <w:rPr>
          <w:spacing w:val="-4"/>
        </w:rPr>
        <w:t xml:space="preserve"> </w:t>
      </w:r>
      <w:r>
        <w:t>future</w:t>
      </w:r>
      <w:r>
        <w:rPr>
          <w:spacing w:val="-5"/>
        </w:rPr>
        <w:t xml:space="preserve"> </w:t>
      </w:r>
      <w:r>
        <w:t>studies</w:t>
      </w:r>
      <w:r>
        <w:rPr>
          <w:spacing w:val="-4"/>
        </w:rPr>
        <w:t xml:space="preserve"> </w:t>
      </w:r>
      <w:r>
        <w:t>is</w:t>
      </w:r>
      <w:r>
        <w:rPr>
          <w:spacing w:val="-4"/>
        </w:rPr>
        <w:t xml:space="preserve"> </w:t>
      </w:r>
      <w:r>
        <w:t>the</w:t>
      </w:r>
      <w:r>
        <w:rPr>
          <w:spacing w:val="-5"/>
        </w:rPr>
        <w:t xml:space="preserve"> </w:t>
      </w:r>
      <w:r>
        <w:t>educational</w:t>
      </w:r>
      <w:r>
        <w:rPr>
          <w:spacing w:val="-5"/>
        </w:rPr>
        <w:t xml:space="preserve"> </w:t>
      </w:r>
      <w:r>
        <w:t>potential</w:t>
      </w:r>
      <w:r>
        <w:rPr>
          <w:spacing w:val="-5"/>
        </w:rPr>
        <w:t xml:space="preserve"> </w:t>
      </w:r>
      <w:r>
        <w:t>of</w:t>
      </w:r>
      <w:r>
        <w:rPr>
          <w:spacing w:val="-4"/>
        </w:rPr>
        <w:t xml:space="preserve"> </w:t>
      </w:r>
      <w:r>
        <w:t>developing</w:t>
      </w:r>
      <w:r>
        <w:rPr>
          <w:spacing w:val="-4"/>
        </w:rPr>
        <w:t xml:space="preserve"> </w:t>
      </w:r>
      <w:r>
        <w:t>an</w:t>
      </w:r>
      <w:r>
        <w:rPr>
          <w:spacing w:val="-5"/>
        </w:rPr>
        <w:t xml:space="preserve"> </w:t>
      </w:r>
      <w:r>
        <w:t>algorithm</w:t>
      </w:r>
      <w:r>
        <w:rPr>
          <w:spacing w:val="-5"/>
        </w:rPr>
        <w:t xml:space="preserve"> </w:t>
      </w:r>
      <w:r>
        <w:t>based on legal requirements or other specific design</w:t>
      </w:r>
      <w:r>
        <w:rPr>
          <w:spacing w:val="-4"/>
        </w:rPr>
        <w:t xml:space="preserve"> </w:t>
      </w:r>
      <w:r>
        <w:t>constraints.</w:t>
      </w:r>
    </w:p>
    <w:p w:rsidR="004321FA" w:rsidRDefault="0049036D">
      <w:pPr>
        <w:pStyle w:val="Corpodetexto"/>
        <w:spacing w:before="6"/>
        <w:ind w:left="0"/>
        <w:jc w:val="left"/>
        <w:rPr>
          <w:sz w:val="16"/>
        </w:rPr>
      </w:pPr>
      <w:r>
        <w:rPr>
          <w:noProof/>
          <w:lang w:val="pt-PT" w:eastAsia="pt-PT"/>
        </w:rPr>
        <w:drawing>
          <wp:anchor distT="0" distB="0" distL="0" distR="0" simplePos="0" relativeHeight="1168" behindDoc="0" locked="0" layoutInCell="1" allowOverlap="1">
            <wp:simplePos x="0" y="0"/>
            <wp:positionH relativeFrom="page">
              <wp:posOffset>720090</wp:posOffset>
            </wp:positionH>
            <wp:positionV relativeFrom="paragraph">
              <wp:posOffset>152187</wp:posOffset>
            </wp:positionV>
            <wp:extent cx="5049614" cy="2351151"/>
            <wp:effectExtent l="0" t="0" r="0" b="0"/>
            <wp:wrapTopAndBottom/>
            <wp:docPr id="23" name="image12.jpeg" descr="C:\Users\Léo\Documents\Leo\Mestrado\Texto Dissertação\Defesa\Praça Agassis - 02 - situacao atu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9" cstate="print"/>
                    <a:stretch>
                      <a:fillRect/>
                    </a:stretch>
                  </pic:blipFill>
                  <pic:spPr>
                    <a:xfrm>
                      <a:off x="0" y="0"/>
                      <a:ext cx="5049614" cy="2351151"/>
                    </a:xfrm>
                    <a:prstGeom prst="rect">
                      <a:avLst/>
                    </a:prstGeom>
                  </pic:spPr>
                </pic:pic>
              </a:graphicData>
            </a:graphic>
          </wp:anchor>
        </w:drawing>
      </w:r>
    </w:p>
    <w:p w:rsidR="004321FA" w:rsidRDefault="0049036D">
      <w:pPr>
        <w:ind w:left="314"/>
        <w:rPr>
          <w:sz w:val="14"/>
        </w:rPr>
      </w:pPr>
      <w:r>
        <w:rPr>
          <w:b/>
          <w:sz w:val="14"/>
        </w:rPr>
        <w:t xml:space="preserve">Figure 6. </w:t>
      </w:r>
      <w:r>
        <w:rPr>
          <w:sz w:val="14"/>
        </w:rPr>
        <w:t>Simulation of the city (Aanches, 2017).</w:t>
      </w:r>
    </w:p>
    <w:p w:rsidR="004321FA" w:rsidRDefault="004321FA">
      <w:pPr>
        <w:pStyle w:val="Corpodetexto"/>
        <w:spacing w:before="0"/>
        <w:ind w:left="0"/>
        <w:jc w:val="left"/>
        <w:rPr>
          <w:sz w:val="16"/>
        </w:rPr>
      </w:pPr>
    </w:p>
    <w:p w:rsidR="004321FA" w:rsidRDefault="004321FA">
      <w:pPr>
        <w:pStyle w:val="Corpodetexto"/>
        <w:spacing w:before="7"/>
        <w:ind w:left="0"/>
        <w:jc w:val="left"/>
        <w:rPr>
          <w:sz w:val="13"/>
        </w:rPr>
      </w:pPr>
    </w:p>
    <w:p w:rsidR="004321FA" w:rsidRDefault="0049036D">
      <w:pPr>
        <w:pStyle w:val="Cabealho1"/>
        <w:ind w:left="314" w:firstLine="0"/>
        <w:jc w:val="left"/>
      </w:pPr>
      <w:bookmarkStart w:id="14" w:name="References"/>
      <w:bookmarkEnd w:id="14"/>
      <w:r>
        <w:t>REFERENCES</w:t>
      </w:r>
    </w:p>
    <w:p w:rsidR="004321FA" w:rsidRDefault="0049036D">
      <w:pPr>
        <w:spacing w:before="119"/>
        <w:ind w:left="598" w:right="272" w:hanging="285"/>
        <w:jc w:val="both"/>
        <w:rPr>
          <w:sz w:val="20"/>
        </w:rPr>
      </w:pPr>
      <w:r>
        <w:rPr>
          <w:sz w:val="20"/>
        </w:rPr>
        <w:t xml:space="preserve">Abrishami, S., Goulding, J. S., Rahimian, F. P. &amp; Ganah, A. (2014). </w:t>
      </w:r>
      <w:r>
        <w:rPr>
          <w:i/>
          <w:sz w:val="20"/>
        </w:rPr>
        <w:t>Integration of BIM and generative design to exploit AEC conceptual design innovation</w:t>
      </w:r>
      <w:r>
        <w:rPr>
          <w:sz w:val="20"/>
        </w:rPr>
        <w:t>. Journal of Information Technology in Construction (itcon) 19, 350-359.</w:t>
      </w:r>
    </w:p>
    <w:p w:rsidR="004321FA" w:rsidRDefault="0049036D">
      <w:pPr>
        <w:spacing w:before="4" w:line="360" w:lineRule="atLeast"/>
        <w:ind w:left="313" w:right="274"/>
        <w:jc w:val="both"/>
        <w:rPr>
          <w:sz w:val="20"/>
        </w:rPr>
      </w:pPr>
      <w:r>
        <w:rPr>
          <w:sz w:val="20"/>
        </w:rPr>
        <w:t xml:space="preserve">Almeida, M. (2008). </w:t>
      </w:r>
      <w:r>
        <w:rPr>
          <w:i/>
          <w:sz w:val="20"/>
        </w:rPr>
        <w:t>Curso essencial de lógica de programação</w:t>
      </w:r>
      <w:r>
        <w:rPr>
          <w:sz w:val="20"/>
        </w:rPr>
        <w:t xml:space="preserve">. São Paulo: Digerati Books. Andrade, M. L. V. X. &amp; Ruschel R. C. (2011). </w:t>
      </w:r>
      <w:r>
        <w:rPr>
          <w:i/>
          <w:sz w:val="20"/>
        </w:rPr>
        <w:t xml:space="preserve">Building Information Modeling (BIM). </w:t>
      </w:r>
      <w:r>
        <w:rPr>
          <w:sz w:val="20"/>
        </w:rPr>
        <w:t>In</w:t>
      </w:r>
    </w:p>
    <w:p w:rsidR="004321FA" w:rsidRDefault="0049036D">
      <w:pPr>
        <w:pStyle w:val="Corpodetexto"/>
        <w:spacing w:before="3"/>
        <w:ind w:left="597"/>
        <w:jc w:val="left"/>
      </w:pPr>
      <w:r>
        <w:t xml:space="preserve">Kowaltowski, D. C. C. K. et al. </w:t>
      </w:r>
      <w:r w:rsidRPr="00667210">
        <w:rPr>
          <w:lang w:val="pt-PT"/>
        </w:rPr>
        <w:t xml:space="preserve">O Processo de Projeto Em Arquitetura da Teoria à Tecnologia. </w:t>
      </w:r>
      <w:r>
        <w:t>São Paulo: Oficina de Textos.</w:t>
      </w:r>
    </w:p>
    <w:p w:rsidR="004321FA" w:rsidRPr="00667210" w:rsidRDefault="0049036D">
      <w:pPr>
        <w:pStyle w:val="Corpodetexto"/>
        <w:ind w:left="597" w:right="274" w:hanging="285"/>
        <w:rPr>
          <w:lang w:val="pt-PT"/>
        </w:rPr>
      </w:pPr>
      <w:r>
        <w:t>Azhar,</w:t>
      </w:r>
      <w:r>
        <w:rPr>
          <w:spacing w:val="-12"/>
        </w:rPr>
        <w:t xml:space="preserve"> </w:t>
      </w:r>
      <w:r>
        <w:t>S.</w:t>
      </w:r>
      <w:r>
        <w:rPr>
          <w:spacing w:val="-12"/>
        </w:rPr>
        <w:t xml:space="preserve"> </w:t>
      </w:r>
      <w:r>
        <w:t>(2011).</w:t>
      </w:r>
      <w:r>
        <w:rPr>
          <w:spacing w:val="-11"/>
        </w:rPr>
        <w:t xml:space="preserve"> </w:t>
      </w:r>
      <w:r>
        <w:t>Building</w:t>
      </w:r>
      <w:r>
        <w:rPr>
          <w:spacing w:val="-11"/>
        </w:rPr>
        <w:t xml:space="preserve"> </w:t>
      </w:r>
      <w:r>
        <w:t>Information</w:t>
      </w:r>
      <w:r>
        <w:rPr>
          <w:spacing w:val="-11"/>
        </w:rPr>
        <w:t xml:space="preserve"> </w:t>
      </w:r>
      <w:r>
        <w:t>Modeling</w:t>
      </w:r>
      <w:r>
        <w:rPr>
          <w:spacing w:val="-11"/>
        </w:rPr>
        <w:t xml:space="preserve"> </w:t>
      </w:r>
      <w:r>
        <w:t>(BIM)</w:t>
      </w:r>
      <w:r>
        <w:rPr>
          <w:spacing w:val="-11"/>
        </w:rPr>
        <w:t xml:space="preserve"> </w:t>
      </w:r>
      <w:r>
        <w:t>trends,</w:t>
      </w:r>
      <w:r>
        <w:rPr>
          <w:spacing w:val="-12"/>
        </w:rPr>
        <w:t xml:space="preserve"> </w:t>
      </w:r>
      <w:r>
        <w:t>benefits,</w:t>
      </w:r>
      <w:r>
        <w:rPr>
          <w:spacing w:val="-11"/>
        </w:rPr>
        <w:t xml:space="preserve"> </w:t>
      </w:r>
      <w:r>
        <w:t>risks,</w:t>
      </w:r>
      <w:r>
        <w:rPr>
          <w:spacing w:val="-12"/>
        </w:rPr>
        <w:t xml:space="preserve"> </w:t>
      </w:r>
      <w:r>
        <w:t>and</w:t>
      </w:r>
      <w:r>
        <w:rPr>
          <w:spacing w:val="-13"/>
        </w:rPr>
        <w:t xml:space="preserve"> </w:t>
      </w:r>
      <w:r>
        <w:t>challenges</w:t>
      </w:r>
      <w:r>
        <w:rPr>
          <w:spacing w:val="-13"/>
        </w:rPr>
        <w:t xml:space="preserve"> </w:t>
      </w:r>
      <w:r>
        <w:t xml:space="preserve">for the AEC industry. </w:t>
      </w:r>
      <w:r w:rsidRPr="00667210">
        <w:rPr>
          <w:lang w:val="pt-PT"/>
        </w:rPr>
        <w:t>Leadership and Management in Engineering 11(3),</w:t>
      </w:r>
      <w:r w:rsidRPr="00667210">
        <w:rPr>
          <w:spacing w:val="-15"/>
          <w:lang w:val="pt-PT"/>
        </w:rPr>
        <w:t xml:space="preserve"> </w:t>
      </w:r>
      <w:r w:rsidRPr="00667210">
        <w:rPr>
          <w:lang w:val="pt-PT"/>
        </w:rPr>
        <w:t>241–252.</w:t>
      </w:r>
    </w:p>
    <w:p w:rsidR="004321FA" w:rsidRPr="00667210" w:rsidRDefault="0049036D">
      <w:pPr>
        <w:spacing w:before="120"/>
        <w:ind w:left="597" w:right="273" w:hanging="285"/>
        <w:jc w:val="both"/>
        <w:rPr>
          <w:sz w:val="20"/>
          <w:lang w:val="pt-PT"/>
        </w:rPr>
      </w:pPr>
      <w:r w:rsidRPr="00667210">
        <w:rPr>
          <w:sz w:val="20"/>
          <w:lang w:val="pt-PT"/>
        </w:rPr>
        <w:t xml:space="preserve">Cambiaghi, H. &amp; Amá, R. (2012). </w:t>
      </w:r>
      <w:r w:rsidRPr="00667210">
        <w:rPr>
          <w:i/>
          <w:sz w:val="20"/>
          <w:lang w:val="pt-PT"/>
        </w:rPr>
        <w:t>Manual de escopo de projetos e serviços de arquitetura e urbanismo</w:t>
      </w:r>
      <w:r w:rsidRPr="00667210">
        <w:rPr>
          <w:sz w:val="20"/>
          <w:lang w:val="pt-PT"/>
        </w:rPr>
        <w:t>. São Paulo: ASBEA - Associação Brasileira de Escritórios de Arquitetura.</w:t>
      </w:r>
    </w:p>
    <w:p w:rsidR="004321FA" w:rsidRDefault="0049036D">
      <w:pPr>
        <w:spacing w:before="120"/>
        <w:ind w:left="597" w:right="273" w:hanging="285"/>
        <w:jc w:val="both"/>
        <w:rPr>
          <w:sz w:val="20"/>
        </w:rPr>
      </w:pPr>
      <w:r w:rsidRPr="00667210">
        <w:rPr>
          <w:sz w:val="20"/>
          <w:lang w:val="pt-PT"/>
        </w:rPr>
        <w:t>CBMMG</w:t>
      </w:r>
      <w:r w:rsidRPr="00667210">
        <w:rPr>
          <w:spacing w:val="-6"/>
          <w:sz w:val="20"/>
          <w:lang w:val="pt-PT"/>
        </w:rPr>
        <w:t xml:space="preserve"> </w:t>
      </w:r>
      <w:r w:rsidRPr="00667210">
        <w:rPr>
          <w:sz w:val="20"/>
          <w:lang w:val="pt-PT"/>
        </w:rPr>
        <w:t>-</w:t>
      </w:r>
      <w:r w:rsidRPr="00667210">
        <w:rPr>
          <w:spacing w:val="-5"/>
          <w:sz w:val="20"/>
          <w:lang w:val="pt-PT"/>
        </w:rPr>
        <w:t xml:space="preserve"> </w:t>
      </w:r>
      <w:r w:rsidRPr="00667210">
        <w:rPr>
          <w:sz w:val="20"/>
          <w:lang w:val="pt-PT"/>
        </w:rPr>
        <w:t>Corpo</w:t>
      </w:r>
      <w:r w:rsidRPr="00667210">
        <w:rPr>
          <w:spacing w:val="-5"/>
          <w:sz w:val="20"/>
          <w:lang w:val="pt-PT"/>
        </w:rPr>
        <w:t xml:space="preserve"> </w:t>
      </w:r>
      <w:r w:rsidRPr="00667210">
        <w:rPr>
          <w:sz w:val="20"/>
          <w:lang w:val="pt-PT"/>
        </w:rPr>
        <w:t>de</w:t>
      </w:r>
      <w:r w:rsidRPr="00667210">
        <w:rPr>
          <w:spacing w:val="-5"/>
          <w:sz w:val="20"/>
          <w:lang w:val="pt-PT"/>
        </w:rPr>
        <w:t xml:space="preserve"> </w:t>
      </w:r>
      <w:r w:rsidRPr="00667210">
        <w:rPr>
          <w:sz w:val="20"/>
          <w:lang w:val="pt-PT"/>
        </w:rPr>
        <w:t>Bombeiros</w:t>
      </w:r>
      <w:r w:rsidRPr="00667210">
        <w:rPr>
          <w:spacing w:val="-4"/>
          <w:sz w:val="20"/>
          <w:lang w:val="pt-PT"/>
        </w:rPr>
        <w:t xml:space="preserve"> </w:t>
      </w:r>
      <w:r w:rsidRPr="00667210">
        <w:rPr>
          <w:sz w:val="20"/>
          <w:lang w:val="pt-PT"/>
        </w:rPr>
        <w:t>Militar</w:t>
      </w:r>
      <w:r w:rsidRPr="00667210">
        <w:rPr>
          <w:spacing w:val="-5"/>
          <w:sz w:val="20"/>
          <w:lang w:val="pt-PT"/>
        </w:rPr>
        <w:t xml:space="preserve"> </w:t>
      </w:r>
      <w:r w:rsidRPr="00667210">
        <w:rPr>
          <w:sz w:val="20"/>
          <w:lang w:val="pt-PT"/>
        </w:rPr>
        <w:t>de</w:t>
      </w:r>
      <w:r w:rsidRPr="00667210">
        <w:rPr>
          <w:spacing w:val="-6"/>
          <w:sz w:val="20"/>
          <w:lang w:val="pt-PT"/>
        </w:rPr>
        <w:t xml:space="preserve"> </w:t>
      </w:r>
      <w:r w:rsidRPr="00667210">
        <w:rPr>
          <w:sz w:val="20"/>
          <w:lang w:val="pt-PT"/>
        </w:rPr>
        <w:t>Minas</w:t>
      </w:r>
      <w:r w:rsidRPr="00667210">
        <w:rPr>
          <w:spacing w:val="-4"/>
          <w:sz w:val="20"/>
          <w:lang w:val="pt-PT"/>
        </w:rPr>
        <w:t xml:space="preserve"> </w:t>
      </w:r>
      <w:r w:rsidRPr="00667210">
        <w:rPr>
          <w:sz w:val="20"/>
          <w:lang w:val="pt-PT"/>
        </w:rPr>
        <w:t>Gerais.</w:t>
      </w:r>
      <w:r w:rsidRPr="00667210">
        <w:rPr>
          <w:spacing w:val="-4"/>
          <w:sz w:val="20"/>
          <w:lang w:val="pt-PT"/>
        </w:rPr>
        <w:t xml:space="preserve"> </w:t>
      </w:r>
      <w:r w:rsidRPr="00667210">
        <w:rPr>
          <w:sz w:val="20"/>
          <w:lang w:val="pt-PT"/>
        </w:rPr>
        <w:t>(2010).</w:t>
      </w:r>
      <w:r w:rsidRPr="00667210">
        <w:rPr>
          <w:spacing w:val="-4"/>
          <w:sz w:val="20"/>
          <w:lang w:val="pt-PT"/>
        </w:rPr>
        <w:t xml:space="preserve"> </w:t>
      </w:r>
      <w:r w:rsidRPr="00667210">
        <w:rPr>
          <w:i/>
          <w:sz w:val="20"/>
          <w:lang w:val="pt-PT"/>
        </w:rPr>
        <w:t>Instrução</w:t>
      </w:r>
      <w:r w:rsidRPr="00667210">
        <w:rPr>
          <w:i/>
          <w:spacing w:val="-5"/>
          <w:sz w:val="20"/>
          <w:lang w:val="pt-PT"/>
        </w:rPr>
        <w:t xml:space="preserve"> </w:t>
      </w:r>
      <w:r w:rsidRPr="00667210">
        <w:rPr>
          <w:i/>
          <w:sz w:val="20"/>
          <w:lang w:val="pt-PT"/>
        </w:rPr>
        <w:t>Técnica</w:t>
      </w:r>
      <w:r w:rsidRPr="00667210">
        <w:rPr>
          <w:i/>
          <w:spacing w:val="-6"/>
          <w:sz w:val="20"/>
          <w:lang w:val="pt-PT"/>
        </w:rPr>
        <w:t xml:space="preserve"> </w:t>
      </w:r>
      <w:r w:rsidRPr="00667210">
        <w:rPr>
          <w:i/>
          <w:sz w:val="20"/>
          <w:lang w:val="pt-PT"/>
        </w:rPr>
        <w:t>08</w:t>
      </w:r>
      <w:r w:rsidRPr="00667210">
        <w:rPr>
          <w:i/>
          <w:spacing w:val="-6"/>
          <w:sz w:val="20"/>
          <w:lang w:val="pt-PT"/>
        </w:rPr>
        <w:t xml:space="preserve"> </w:t>
      </w:r>
      <w:r w:rsidRPr="00667210">
        <w:rPr>
          <w:i/>
          <w:sz w:val="20"/>
          <w:lang w:val="pt-PT"/>
        </w:rPr>
        <w:t>-</w:t>
      </w:r>
      <w:r w:rsidRPr="00667210">
        <w:rPr>
          <w:i/>
          <w:spacing w:val="-4"/>
          <w:sz w:val="20"/>
          <w:lang w:val="pt-PT"/>
        </w:rPr>
        <w:t xml:space="preserve"> </w:t>
      </w:r>
      <w:r w:rsidRPr="00667210">
        <w:rPr>
          <w:i/>
          <w:sz w:val="20"/>
          <w:lang w:val="pt-PT"/>
        </w:rPr>
        <w:t>Saídas</w:t>
      </w:r>
      <w:r w:rsidRPr="00667210">
        <w:rPr>
          <w:i/>
          <w:spacing w:val="-6"/>
          <w:sz w:val="20"/>
          <w:lang w:val="pt-PT"/>
        </w:rPr>
        <w:t xml:space="preserve"> </w:t>
      </w:r>
      <w:r w:rsidRPr="00667210">
        <w:rPr>
          <w:i/>
          <w:sz w:val="20"/>
          <w:lang w:val="pt-PT"/>
        </w:rPr>
        <w:t>de emergência em edificações</w:t>
      </w:r>
      <w:r w:rsidRPr="00667210">
        <w:rPr>
          <w:sz w:val="20"/>
          <w:lang w:val="pt-PT"/>
        </w:rPr>
        <w:t xml:space="preserve">. </w:t>
      </w:r>
      <w:r>
        <w:rPr>
          <w:sz w:val="20"/>
        </w:rPr>
        <w:t>Belo Horizonte:</w:t>
      </w:r>
      <w:r>
        <w:rPr>
          <w:spacing w:val="-3"/>
          <w:sz w:val="20"/>
        </w:rPr>
        <w:t xml:space="preserve"> </w:t>
      </w:r>
      <w:r>
        <w:rPr>
          <w:sz w:val="20"/>
        </w:rPr>
        <w:t>CBMMG.</w:t>
      </w:r>
    </w:p>
    <w:p w:rsidR="004321FA" w:rsidRDefault="0049036D">
      <w:pPr>
        <w:pStyle w:val="Corpodetexto"/>
        <w:spacing w:before="119"/>
        <w:ind w:left="597" w:right="272" w:hanging="285"/>
      </w:pPr>
      <w:r>
        <w:t>Eastman, C., Teicholz, P., Sacks, R. &amp; Liston, K. (2008). BIM Handook: A guide to building information</w:t>
      </w:r>
      <w:r>
        <w:rPr>
          <w:spacing w:val="-10"/>
        </w:rPr>
        <w:t xml:space="preserve"> </w:t>
      </w:r>
      <w:r>
        <w:t>modeling</w:t>
      </w:r>
      <w:r>
        <w:rPr>
          <w:spacing w:val="-10"/>
        </w:rPr>
        <w:t xml:space="preserve"> </w:t>
      </w:r>
      <w:r>
        <w:t>for</w:t>
      </w:r>
      <w:r>
        <w:rPr>
          <w:spacing w:val="-10"/>
        </w:rPr>
        <w:t xml:space="preserve"> </w:t>
      </w:r>
      <w:r>
        <w:t>owners,</w:t>
      </w:r>
      <w:r>
        <w:rPr>
          <w:spacing w:val="-11"/>
        </w:rPr>
        <w:t xml:space="preserve"> </w:t>
      </w:r>
      <w:r>
        <w:t>managers,</w:t>
      </w:r>
      <w:r>
        <w:rPr>
          <w:spacing w:val="-10"/>
        </w:rPr>
        <w:t xml:space="preserve"> </w:t>
      </w:r>
      <w:r>
        <w:t>designers,</w:t>
      </w:r>
      <w:r>
        <w:rPr>
          <w:spacing w:val="-10"/>
        </w:rPr>
        <w:t xml:space="preserve"> </w:t>
      </w:r>
      <w:r>
        <w:t>engineers</w:t>
      </w:r>
      <w:r>
        <w:rPr>
          <w:spacing w:val="-10"/>
        </w:rPr>
        <w:t xml:space="preserve"> </w:t>
      </w:r>
      <w:r>
        <w:t>and</w:t>
      </w:r>
      <w:r>
        <w:rPr>
          <w:spacing w:val="-10"/>
        </w:rPr>
        <w:t xml:space="preserve"> </w:t>
      </w:r>
      <w:r>
        <w:t>contractors.</w:t>
      </w:r>
      <w:r>
        <w:rPr>
          <w:spacing w:val="-12"/>
        </w:rPr>
        <w:t xml:space="preserve"> </w:t>
      </w:r>
      <w:r>
        <w:t>Hoboken: Wiley.</w:t>
      </w:r>
    </w:p>
    <w:p w:rsidR="004321FA" w:rsidRPr="00667210" w:rsidRDefault="0049036D">
      <w:pPr>
        <w:pStyle w:val="Corpodetexto"/>
        <w:spacing w:before="121"/>
        <w:ind w:left="598" w:right="272" w:hanging="285"/>
        <w:rPr>
          <w:lang w:val="pt-PT"/>
        </w:rPr>
      </w:pPr>
      <w:r>
        <w:t>Fischer,</w:t>
      </w:r>
      <w:r>
        <w:rPr>
          <w:spacing w:val="-12"/>
        </w:rPr>
        <w:t xml:space="preserve"> </w:t>
      </w:r>
      <w:r>
        <w:t>T.;</w:t>
      </w:r>
      <w:r>
        <w:rPr>
          <w:spacing w:val="-14"/>
        </w:rPr>
        <w:t xml:space="preserve"> </w:t>
      </w:r>
      <w:r>
        <w:t>Herr,</w:t>
      </w:r>
      <w:r>
        <w:rPr>
          <w:spacing w:val="-12"/>
        </w:rPr>
        <w:t xml:space="preserve"> </w:t>
      </w:r>
      <w:r>
        <w:t>C.</w:t>
      </w:r>
      <w:r>
        <w:rPr>
          <w:spacing w:val="-14"/>
        </w:rPr>
        <w:t xml:space="preserve"> </w:t>
      </w:r>
      <w:r>
        <w:t>M.</w:t>
      </w:r>
      <w:r>
        <w:rPr>
          <w:spacing w:val="-13"/>
        </w:rPr>
        <w:t xml:space="preserve"> </w:t>
      </w:r>
      <w:r>
        <w:t>(2001).</w:t>
      </w:r>
      <w:r>
        <w:rPr>
          <w:spacing w:val="-12"/>
        </w:rPr>
        <w:t xml:space="preserve"> </w:t>
      </w:r>
      <w:r>
        <w:rPr>
          <w:i/>
        </w:rPr>
        <w:t>Teaching</w:t>
      </w:r>
      <w:r>
        <w:rPr>
          <w:i/>
          <w:spacing w:val="-12"/>
        </w:rPr>
        <w:t xml:space="preserve"> </w:t>
      </w:r>
      <w:r>
        <w:rPr>
          <w:i/>
        </w:rPr>
        <w:t>generative</w:t>
      </w:r>
      <w:r>
        <w:rPr>
          <w:i/>
          <w:spacing w:val="-13"/>
        </w:rPr>
        <w:t xml:space="preserve"> </w:t>
      </w:r>
      <w:r>
        <w:rPr>
          <w:i/>
        </w:rPr>
        <w:t>design</w:t>
      </w:r>
      <w:r>
        <w:t>.</w:t>
      </w:r>
      <w:r>
        <w:rPr>
          <w:spacing w:val="-12"/>
        </w:rPr>
        <w:t xml:space="preserve"> </w:t>
      </w:r>
      <w:r>
        <w:t>Proceedings</w:t>
      </w:r>
      <w:r>
        <w:rPr>
          <w:spacing w:val="-11"/>
        </w:rPr>
        <w:t xml:space="preserve"> </w:t>
      </w:r>
      <w:r>
        <w:t>of</w:t>
      </w:r>
      <w:r>
        <w:rPr>
          <w:spacing w:val="-14"/>
        </w:rPr>
        <w:t xml:space="preserve"> </w:t>
      </w:r>
      <w:r>
        <w:t>the</w:t>
      </w:r>
      <w:r>
        <w:rPr>
          <w:spacing w:val="-13"/>
        </w:rPr>
        <w:t xml:space="preserve"> </w:t>
      </w:r>
      <w:r>
        <w:t>4th</w:t>
      </w:r>
      <w:r>
        <w:rPr>
          <w:spacing w:val="-11"/>
        </w:rPr>
        <w:t xml:space="preserve"> </w:t>
      </w:r>
      <w:r>
        <w:t xml:space="preserve">International Generative Art Conference. </w:t>
      </w:r>
      <w:r w:rsidRPr="00667210">
        <w:rPr>
          <w:lang w:val="pt-PT"/>
        </w:rPr>
        <w:t>Milan: Politecnico di Milano</w:t>
      </w:r>
      <w:r w:rsidRPr="00667210">
        <w:rPr>
          <w:spacing w:val="-7"/>
          <w:lang w:val="pt-PT"/>
        </w:rPr>
        <w:t xml:space="preserve"> </w:t>
      </w:r>
      <w:r w:rsidRPr="00667210">
        <w:rPr>
          <w:lang w:val="pt-PT"/>
        </w:rPr>
        <w:t>University.</w:t>
      </w:r>
    </w:p>
    <w:p w:rsidR="004321FA" w:rsidRDefault="0049036D">
      <w:pPr>
        <w:spacing w:before="120"/>
        <w:ind w:left="597" w:right="273" w:hanging="285"/>
        <w:jc w:val="both"/>
        <w:rPr>
          <w:sz w:val="20"/>
        </w:rPr>
      </w:pPr>
      <w:r w:rsidRPr="00667210">
        <w:rPr>
          <w:sz w:val="20"/>
          <w:lang w:val="pt-PT"/>
        </w:rPr>
        <w:t xml:space="preserve">Henriques, G. C. &amp; Bueno, E. (2010). </w:t>
      </w:r>
      <w:r w:rsidRPr="00667210">
        <w:rPr>
          <w:i/>
          <w:sz w:val="20"/>
          <w:lang w:val="pt-PT"/>
        </w:rPr>
        <w:t>Geometrias complexas e desenho paramétrico</w:t>
      </w:r>
      <w:r w:rsidRPr="00667210">
        <w:rPr>
          <w:sz w:val="20"/>
          <w:lang w:val="pt-PT"/>
        </w:rPr>
        <w:t xml:space="preserve">. </w:t>
      </w:r>
      <w:r>
        <w:rPr>
          <w:sz w:val="20"/>
        </w:rPr>
        <w:t>Drops 030(08).</w:t>
      </w:r>
    </w:p>
    <w:p w:rsidR="004321FA" w:rsidRDefault="004321FA">
      <w:pPr>
        <w:jc w:val="both"/>
        <w:rPr>
          <w:sz w:val="20"/>
        </w:rPr>
        <w:sectPr w:rsidR="004321FA">
          <w:pgSz w:w="11910" w:h="16840"/>
          <w:pgMar w:top="1320" w:right="860" w:bottom="440" w:left="820" w:header="374" w:footer="254" w:gutter="0"/>
          <w:cols w:space="720"/>
        </w:sectPr>
      </w:pPr>
    </w:p>
    <w:p w:rsidR="004321FA" w:rsidRDefault="0049036D">
      <w:pPr>
        <w:pStyle w:val="Corpodetexto"/>
        <w:spacing w:before="90"/>
        <w:ind w:left="598" w:right="271" w:hanging="285"/>
      </w:pPr>
      <w:r>
        <w:lastRenderedPageBreak/>
        <w:t>Howell, I. &amp; Batcheler, B. (2005). Building information modeling two years later — Huge potential, some success, and several limitations. The Laiserin Letter 24.</w:t>
      </w:r>
    </w:p>
    <w:p w:rsidR="004321FA" w:rsidRDefault="0049036D">
      <w:pPr>
        <w:pStyle w:val="Corpodetexto"/>
        <w:ind w:left="313"/>
        <w:jc w:val="left"/>
      </w:pPr>
      <w:r>
        <w:t>Kensek, K.; Noble, D. (2014). Building information modeling: BIM in current and future practice.</w:t>
      </w:r>
    </w:p>
    <w:p w:rsidR="004321FA" w:rsidRDefault="0049036D">
      <w:pPr>
        <w:pStyle w:val="Corpodetexto"/>
        <w:spacing w:before="1"/>
        <w:ind w:left="598"/>
        <w:jc w:val="left"/>
      </w:pPr>
      <w:r>
        <w:t>Hoboken: Wiley-Blackwell.</w:t>
      </w:r>
    </w:p>
    <w:p w:rsidR="004321FA" w:rsidRPr="00667210" w:rsidRDefault="0049036D">
      <w:pPr>
        <w:spacing w:before="119"/>
        <w:ind w:left="598" w:right="272" w:hanging="285"/>
        <w:jc w:val="both"/>
        <w:rPr>
          <w:sz w:val="20"/>
          <w:lang w:val="pt-PT"/>
        </w:rPr>
      </w:pPr>
      <w:r>
        <w:rPr>
          <w:sz w:val="20"/>
        </w:rPr>
        <w:t xml:space="preserve">Kilkelly, M. (2015, April 5). </w:t>
      </w:r>
      <w:r w:rsidRPr="00667210">
        <w:rPr>
          <w:i/>
          <w:sz w:val="20"/>
          <w:lang w:val="pt-PT"/>
        </w:rPr>
        <w:t>5 razões para arquitetos aprenderem programação</w:t>
      </w:r>
      <w:r w:rsidRPr="00667210">
        <w:rPr>
          <w:sz w:val="20"/>
          <w:lang w:val="pt-PT"/>
        </w:rPr>
        <w:t xml:space="preserve">. Retrieved December 20, 2016, from </w:t>
      </w:r>
      <w:hyperlink r:id="rId30">
        <w:r w:rsidRPr="00667210">
          <w:rPr>
            <w:color w:val="13696E"/>
            <w:sz w:val="20"/>
            <w:lang w:val="pt-PT"/>
          </w:rPr>
          <w:t>http://www.archdaily.com.br/br/764687/5-razoes-de-porque-os-</w:t>
        </w:r>
      </w:hyperlink>
      <w:r w:rsidRPr="00667210">
        <w:rPr>
          <w:color w:val="13696E"/>
          <w:sz w:val="20"/>
          <w:lang w:val="pt-PT"/>
        </w:rPr>
        <w:t xml:space="preserve"> </w:t>
      </w:r>
      <w:hyperlink r:id="rId31">
        <w:r w:rsidRPr="00667210">
          <w:rPr>
            <w:color w:val="13696E"/>
            <w:sz w:val="20"/>
            <w:lang w:val="pt-PT"/>
          </w:rPr>
          <w:t>arquitetos-devem-aprender-a-programar-softwares</w:t>
        </w:r>
      </w:hyperlink>
      <w:r w:rsidRPr="00667210">
        <w:rPr>
          <w:sz w:val="20"/>
          <w:lang w:val="pt-PT"/>
        </w:rPr>
        <w:t>.</w:t>
      </w:r>
    </w:p>
    <w:p w:rsidR="004321FA" w:rsidRPr="00667210" w:rsidRDefault="0049036D">
      <w:pPr>
        <w:spacing w:before="120"/>
        <w:ind w:left="313"/>
        <w:rPr>
          <w:sz w:val="20"/>
          <w:lang w:val="pt-PT"/>
        </w:rPr>
      </w:pPr>
      <w:r w:rsidRPr="00667210">
        <w:rPr>
          <w:sz w:val="20"/>
          <w:lang w:val="pt-PT"/>
        </w:rPr>
        <w:t xml:space="preserve">Lawson, B. (2011). </w:t>
      </w:r>
      <w:r w:rsidRPr="00667210">
        <w:rPr>
          <w:i/>
          <w:sz w:val="20"/>
          <w:lang w:val="pt-PT"/>
        </w:rPr>
        <w:t>Como arquitetos e designers pensam</w:t>
      </w:r>
      <w:r w:rsidRPr="00667210">
        <w:rPr>
          <w:sz w:val="20"/>
          <w:lang w:val="pt-PT"/>
        </w:rPr>
        <w:t>. São Paulo: Oficina de Textos.</w:t>
      </w:r>
    </w:p>
    <w:p w:rsidR="004321FA" w:rsidRDefault="0049036D">
      <w:pPr>
        <w:spacing w:before="121"/>
        <w:ind w:left="598" w:right="272" w:hanging="285"/>
        <w:jc w:val="both"/>
        <w:rPr>
          <w:sz w:val="20"/>
        </w:rPr>
      </w:pPr>
      <w:r>
        <w:rPr>
          <w:sz w:val="20"/>
        </w:rPr>
        <w:t xml:space="preserve">Preece, J., Rogers, Y. &amp; Sharp, H. (2011). </w:t>
      </w:r>
      <w:r>
        <w:rPr>
          <w:i/>
          <w:sz w:val="20"/>
        </w:rPr>
        <w:t>Interaction desing: beyond human-computer interaction</w:t>
      </w:r>
      <w:r>
        <w:rPr>
          <w:sz w:val="20"/>
        </w:rPr>
        <w:t>. Chichester: J. Wiley &amp; Sons.</w:t>
      </w:r>
    </w:p>
    <w:p w:rsidR="004321FA" w:rsidRPr="00667210" w:rsidRDefault="0049036D">
      <w:pPr>
        <w:pStyle w:val="Corpodetexto"/>
        <w:ind w:left="598" w:right="273" w:hanging="285"/>
        <w:rPr>
          <w:lang w:val="pt-PT"/>
        </w:rPr>
      </w:pPr>
      <w:r>
        <w:t>Prodanov,</w:t>
      </w:r>
      <w:r>
        <w:rPr>
          <w:spacing w:val="-11"/>
        </w:rPr>
        <w:t xml:space="preserve"> </w:t>
      </w:r>
      <w:r>
        <w:t>C.C.</w:t>
      </w:r>
      <w:r>
        <w:rPr>
          <w:spacing w:val="-11"/>
        </w:rPr>
        <w:t xml:space="preserve"> </w:t>
      </w:r>
      <w:r>
        <w:t>&amp;</w:t>
      </w:r>
      <w:r>
        <w:rPr>
          <w:spacing w:val="-11"/>
        </w:rPr>
        <w:t xml:space="preserve"> </w:t>
      </w:r>
      <w:r>
        <w:t>Freitas,</w:t>
      </w:r>
      <w:r>
        <w:rPr>
          <w:spacing w:val="-10"/>
        </w:rPr>
        <w:t xml:space="preserve"> </w:t>
      </w:r>
      <w:r>
        <w:t>E.C.</w:t>
      </w:r>
      <w:r>
        <w:rPr>
          <w:spacing w:val="-10"/>
        </w:rPr>
        <w:t xml:space="preserve"> </w:t>
      </w:r>
      <w:r>
        <w:t>(2013).</w:t>
      </w:r>
      <w:r>
        <w:rPr>
          <w:spacing w:val="-10"/>
        </w:rPr>
        <w:t xml:space="preserve"> </w:t>
      </w:r>
      <w:r w:rsidRPr="00667210">
        <w:rPr>
          <w:lang w:val="pt-PT"/>
        </w:rPr>
        <w:t>Metodologia</w:t>
      </w:r>
      <w:r w:rsidRPr="00667210">
        <w:rPr>
          <w:spacing w:val="-11"/>
          <w:lang w:val="pt-PT"/>
        </w:rPr>
        <w:t xml:space="preserve"> </w:t>
      </w:r>
      <w:r w:rsidRPr="00667210">
        <w:rPr>
          <w:lang w:val="pt-PT"/>
        </w:rPr>
        <w:t>do</w:t>
      </w:r>
      <w:r w:rsidRPr="00667210">
        <w:rPr>
          <w:spacing w:val="-11"/>
          <w:lang w:val="pt-PT"/>
        </w:rPr>
        <w:t xml:space="preserve"> </w:t>
      </w:r>
      <w:r w:rsidRPr="00667210">
        <w:rPr>
          <w:lang w:val="pt-PT"/>
        </w:rPr>
        <w:t>trabalho</w:t>
      </w:r>
      <w:r w:rsidRPr="00667210">
        <w:rPr>
          <w:spacing w:val="-11"/>
          <w:lang w:val="pt-PT"/>
        </w:rPr>
        <w:t xml:space="preserve"> </w:t>
      </w:r>
      <w:r w:rsidRPr="00667210">
        <w:rPr>
          <w:lang w:val="pt-PT"/>
        </w:rPr>
        <w:t>científico:</w:t>
      </w:r>
      <w:r w:rsidRPr="00667210">
        <w:rPr>
          <w:spacing w:val="-10"/>
          <w:lang w:val="pt-PT"/>
        </w:rPr>
        <w:t xml:space="preserve"> </w:t>
      </w:r>
      <w:r w:rsidRPr="00667210">
        <w:rPr>
          <w:lang w:val="pt-PT"/>
        </w:rPr>
        <w:t>métodos</w:t>
      </w:r>
      <w:r w:rsidRPr="00667210">
        <w:rPr>
          <w:spacing w:val="-10"/>
          <w:lang w:val="pt-PT"/>
        </w:rPr>
        <w:t xml:space="preserve"> </w:t>
      </w:r>
      <w:r w:rsidRPr="00667210">
        <w:rPr>
          <w:lang w:val="pt-PT"/>
        </w:rPr>
        <w:t>e</w:t>
      </w:r>
      <w:r w:rsidRPr="00667210">
        <w:rPr>
          <w:spacing w:val="-11"/>
          <w:lang w:val="pt-PT"/>
        </w:rPr>
        <w:t xml:space="preserve"> </w:t>
      </w:r>
      <w:r w:rsidRPr="00667210">
        <w:rPr>
          <w:lang w:val="pt-PT"/>
        </w:rPr>
        <w:t>técnicas</w:t>
      </w:r>
      <w:r w:rsidRPr="00667210">
        <w:rPr>
          <w:spacing w:val="-11"/>
          <w:lang w:val="pt-PT"/>
        </w:rPr>
        <w:t xml:space="preserve"> </w:t>
      </w:r>
      <w:r w:rsidRPr="00667210">
        <w:rPr>
          <w:lang w:val="pt-PT"/>
        </w:rPr>
        <w:t>da pesquisa e do trabalho acadêmico. Novo Hamburgo: Editora Feevale, 2ª</w:t>
      </w:r>
      <w:r w:rsidRPr="00667210">
        <w:rPr>
          <w:spacing w:val="-15"/>
          <w:lang w:val="pt-PT"/>
        </w:rPr>
        <w:t xml:space="preserve"> </w:t>
      </w:r>
      <w:r w:rsidRPr="00667210">
        <w:rPr>
          <w:lang w:val="pt-PT"/>
        </w:rPr>
        <w:t>ed.</w:t>
      </w:r>
    </w:p>
    <w:p w:rsidR="004321FA" w:rsidRPr="00667210" w:rsidRDefault="0049036D">
      <w:pPr>
        <w:pStyle w:val="Corpodetexto"/>
        <w:ind w:left="598" w:right="270" w:hanging="285"/>
        <w:rPr>
          <w:lang w:val="pt-PT"/>
        </w:rPr>
      </w:pPr>
      <w:r w:rsidRPr="00667210">
        <w:rPr>
          <w:lang w:val="pt-PT"/>
        </w:rPr>
        <w:t>Sanches, L. (2017). Parametrização e sistemas generativos como apoio à tomada de decisões em projetos de arquitetura aplicados à legislação urbana da cidade de Juiz de Fora. Juiz de Fora: UFJF. Master’s Thesis.</w:t>
      </w:r>
    </w:p>
    <w:p w:rsidR="004321FA" w:rsidRDefault="0049036D">
      <w:pPr>
        <w:spacing w:before="120"/>
        <w:ind w:left="598" w:right="271" w:hanging="285"/>
        <w:jc w:val="both"/>
        <w:rPr>
          <w:sz w:val="20"/>
        </w:rPr>
      </w:pPr>
      <w:r w:rsidRPr="00667210">
        <w:rPr>
          <w:sz w:val="20"/>
          <w:lang w:val="pt-PT"/>
        </w:rPr>
        <w:t>Shea,</w:t>
      </w:r>
      <w:r w:rsidRPr="00667210">
        <w:rPr>
          <w:spacing w:val="-11"/>
          <w:sz w:val="20"/>
          <w:lang w:val="pt-PT"/>
        </w:rPr>
        <w:t xml:space="preserve"> </w:t>
      </w:r>
      <w:r w:rsidRPr="00667210">
        <w:rPr>
          <w:sz w:val="20"/>
          <w:lang w:val="pt-PT"/>
        </w:rPr>
        <w:t>K.,</w:t>
      </w:r>
      <w:r w:rsidRPr="00667210">
        <w:rPr>
          <w:spacing w:val="-11"/>
          <w:sz w:val="20"/>
          <w:lang w:val="pt-PT"/>
        </w:rPr>
        <w:t xml:space="preserve"> </w:t>
      </w:r>
      <w:r w:rsidRPr="00667210">
        <w:rPr>
          <w:sz w:val="20"/>
          <w:lang w:val="pt-PT"/>
        </w:rPr>
        <w:t>Aishb,</w:t>
      </w:r>
      <w:r w:rsidRPr="00667210">
        <w:rPr>
          <w:spacing w:val="-11"/>
          <w:sz w:val="20"/>
          <w:lang w:val="pt-PT"/>
        </w:rPr>
        <w:t xml:space="preserve"> </w:t>
      </w:r>
      <w:r w:rsidRPr="00667210">
        <w:rPr>
          <w:sz w:val="20"/>
          <w:lang w:val="pt-PT"/>
        </w:rPr>
        <w:t>R.</w:t>
      </w:r>
      <w:r w:rsidRPr="00667210">
        <w:rPr>
          <w:spacing w:val="-11"/>
          <w:sz w:val="20"/>
          <w:lang w:val="pt-PT"/>
        </w:rPr>
        <w:t xml:space="preserve"> </w:t>
      </w:r>
      <w:r w:rsidRPr="00667210">
        <w:rPr>
          <w:sz w:val="20"/>
          <w:lang w:val="pt-PT"/>
        </w:rPr>
        <w:t>&amp;</w:t>
      </w:r>
      <w:r w:rsidRPr="00667210">
        <w:rPr>
          <w:spacing w:val="-11"/>
          <w:sz w:val="20"/>
          <w:lang w:val="pt-PT"/>
        </w:rPr>
        <w:t xml:space="preserve"> </w:t>
      </w:r>
      <w:r w:rsidRPr="00667210">
        <w:rPr>
          <w:sz w:val="20"/>
          <w:lang w:val="pt-PT"/>
        </w:rPr>
        <w:t>Gourtovaia,</w:t>
      </w:r>
      <w:r w:rsidRPr="00667210">
        <w:rPr>
          <w:spacing w:val="-11"/>
          <w:sz w:val="20"/>
          <w:lang w:val="pt-PT"/>
        </w:rPr>
        <w:t xml:space="preserve"> </w:t>
      </w:r>
      <w:r w:rsidRPr="00667210">
        <w:rPr>
          <w:sz w:val="20"/>
          <w:lang w:val="pt-PT"/>
        </w:rPr>
        <w:t>M.</w:t>
      </w:r>
      <w:r w:rsidRPr="00667210">
        <w:rPr>
          <w:spacing w:val="-11"/>
          <w:sz w:val="20"/>
          <w:lang w:val="pt-PT"/>
        </w:rPr>
        <w:t xml:space="preserve"> </w:t>
      </w:r>
      <w:r w:rsidRPr="00667210">
        <w:rPr>
          <w:sz w:val="20"/>
          <w:lang w:val="pt-PT"/>
        </w:rPr>
        <w:t>(2005).</w:t>
      </w:r>
      <w:r w:rsidRPr="00667210">
        <w:rPr>
          <w:spacing w:val="-11"/>
          <w:sz w:val="20"/>
          <w:lang w:val="pt-PT"/>
        </w:rPr>
        <w:t xml:space="preserve"> </w:t>
      </w:r>
      <w:r>
        <w:rPr>
          <w:i/>
          <w:sz w:val="20"/>
        </w:rPr>
        <w:t>Towards</w:t>
      </w:r>
      <w:r>
        <w:rPr>
          <w:i/>
          <w:spacing w:val="-11"/>
          <w:sz w:val="20"/>
        </w:rPr>
        <w:t xml:space="preserve"> </w:t>
      </w:r>
      <w:r>
        <w:rPr>
          <w:i/>
          <w:sz w:val="20"/>
        </w:rPr>
        <w:t>integrated</w:t>
      </w:r>
      <w:r>
        <w:rPr>
          <w:i/>
          <w:spacing w:val="-10"/>
          <w:sz w:val="20"/>
        </w:rPr>
        <w:t xml:space="preserve"> </w:t>
      </w:r>
      <w:r>
        <w:rPr>
          <w:i/>
          <w:sz w:val="20"/>
        </w:rPr>
        <w:t>performance-driven</w:t>
      </w:r>
      <w:r>
        <w:rPr>
          <w:i/>
          <w:spacing w:val="-11"/>
          <w:sz w:val="20"/>
        </w:rPr>
        <w:t xml:space="preserve"> </w:t>
      </w:r>
      <w:r>
        <w:rPr>
          <w:i/>
          <w:sz w:val="20"/>
        </w:rPr>
        <w:t>generative design tools</w:t>
      </w:r>
      <w:r>
        <w:rPr>
          <w:sz w:val="20"/>
        </w:rPr>
        <w:t>. Automation in Construction, v. 14, n. 2,</w:t>
      </w:r>
      <w:r>
        <w:rPr>
          <w:spacing w:val="-9"/>
          <w:sz w:val="20"/>
        </w:rPr>
        <w:t xml:space="preserve"> </w:t>
      </w:r>
      <w:r>
        <w:rPr>
          <w:sz w:val="20"/>
        </w:rPr>
        <w:t>253–264.</w:t>
      </w:r>
    </w:p>
    <w:p w:rsidR="004321FA" w:rsidRDefault="0049036D">
      <w:pPr>
        <w:spacing w:before="120"/>
        <w:ind w:left="313"/>
        <w:rPr>
          <w:sz w:val="20"/>
        </w:rPr>
      </w:pPr>
      <w:r>
        <w:rPr>
          <w:sz w:val="20"/>
        </w:rPr>
        <w:t xml:space="preserve">Terzidis, K. (2006). </w:t>
      </w:r>
      <w:r>
        <w:rPr>
          <w:i/>
          <w:sz w:val="20"/>
        </w:rPr>
        <w:t>Algorithmic Architecture</w:t>
      </w:r>
      <w:r>
        <w:rPr>
          <w:sz w:val="20"/>
        </w:rPr>
        <w:t>. Routledge: Nova York.</w:t>
      </w:r>
    </w:p>
    <w:sectPr w:rsidR="004321FA">
      <w:pgSz w:w="11910" w:h="16840"/>
      <w:pgMar w:top="1320" w:right="860" w:bottom="440" w:left="820" w:header="374"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210" w:rsidRDefault="00667210">
      <w:r>
        <w:separator/>
      </w:r>
    </w:p>
  </w:endnote>
  <w:endnote w:type="continuationSeparator" w:id="0">
    <w:p w:rsidR="00667210" w:rsidRDefault="0066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FA" w:rsidRDefault="005876EA">
    <w:pPr>
      <w:pStyle w:val="Corpodetexto"/>
      <w:spacing w:before="0" w:line="14" w:lineRule="auto"/>
      <w:ind w:left="0"/>
      <w:jc w:val="left"/>
    </w:pPr>
    <w:r>
      <w:rPr>
        <w:noProof/>
        <w:lang w:val="pt-PT" w:eastAsia="pt-PT"/>
      </w:rPr>
      <mc:AlternateContent>
        <mc:Choice Requires="wps">
          <w:drawing>
            <wp:anchor distT="0" distB="0" distL="114300" distR="114300" simplePos="0" relativeHeight="503304392" behindDoc="1" locked="0" layoutInCell="1" allowOverlap="1">
              <wp:simplePos x="0" y="0"/>
              <wp:positionH relativeFrom="page">
                <wp:posOffset>346710</wp:posOffset>
              </wp:positionH>
              <wp:positionV relativeFrom="page">
                <wp:posOffset>10391140</wp:posOffset>
              </wp:positionV>
              <wp:extent cx="3721735" cy="133985"/>
              <wp:effectExtent l="381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1FA" w:rsidRDefault="0049036D">
                          <w:pPr>
                            <w:spacing w:before="20"/>
                            <w:ind w:left="20"/>
                            <w:rPr>
                              <w:sz w:val="14"/>
                            </w:rPr>
                          </w:pPr>
                          <w:r>
                            <w:rPr>
                              <w:sz w:val="14"/>
                            </w:rPr>
                            <w:t>International Journal of Occupational and Environmental Safety, 1:1 (2017) 39-48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7.3pt;margin-top:818.2pt;width:293.05pt;height:10.55pt;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QL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" filled="f" stroked="f">
              <v:textbox inset="0,0,0,0">
                <w:txbxContent>
                  <w:p w:rsidR="004321FA" w:rsidRDefault="0049036D">
                    <w:pPr>
                      <w:spacing w:before="20"/>
                      <w:ind w:left="20"/>
                      <w:rPr>
                        <w:sz w:val="14"/>
                      </w:rPr>
                    </w:pPr>
                    <w:r>
                      <w:rPr>
                        <w:sz w:val="14"/>
                      </w:rPr>
                      <w:t>International Journal of Occupational and Environmental Safety, 1:1 (2017) 39-48</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503304416" behindDoc="1" locked="0" layoutInCell="1" allowOverlap="1">
              <wp:simplePos x="0" y="0"/>
              <wp:positionH relativeFrom="page">
                <wp:posOffset>7061835</wp:posOffset>
              </wp:positionH>
              <wp:positionV relativeFrom="page">
                <wp:posOffset>10391140</wp:posOffset>
              </wp:positionV>
              <wp:extent cx="164465" cy="133985"/>
              <wp:effectExtent l="3810" t="0" r="317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1FA" w:rsidRDefault="0049036D">
                          <w:pPr>
                            <w:spacing w:before="20"/>
                            <w:ind w:left="40"/>
                            <w:rPr>
                              <w:sz w:val="14"/>
                            </w:rPr>
                          </w:pPr>
                          <w:r>
                            <w:fldChar w:fldCharType="begin"/>
                          </w:r>
                          <w:r>
                            <w:rPr>
                              <w:sz w:val="14"/>
                            </w:rPr>
                            <w:instrText xml:space="preserve"> PAGE </w:instrText>
                          </w:r>
                          <w:r>
                            <w:fldChar w:fldCharType="separate"/>
                          </w:r>
                          <w:r w:rsidR="00667210">
                            <w:rPr>
                              <w:noProof/>
                              <w:sz w:val="14"/>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56.05pt;margin-top:818.2pt;width:12.95pt;height:10.55pt;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" filled="f" stroked="f">
              <v:textbox inset="0,0,0,0">
                <w:txbxContent>
                  <w:p w:rsidR="004321FA" w:rsidRDefault="0049036D">
                    <w:pPr>
                      <w:spacing w:before="20"/>
                      <w:ind w:left="40"/>
                      <w:rPr>
                        <w:sz w:val="14"/>
                      </w:rPr>
                    </w:pPr>
                    <w:r>
                      <w:fldChar w:fldCharType="begin"/>
                    </w:r>
                    <w:r>
                      <w:rPr>
                        <w:sz w:val="14"/>
                      </w:rPr>
                      <w:instrText xml:space="preserve"> PAGE </w:instrText>
                    </w:r>
                    <w:r>
                      <w:fldChar w:fldCharType="separate"/>
                    </w:r>
                    <w:r w:rsidR="00667210">
                      <w:rPr>
                        <w:noProof/>
                        <w:sz w:val="14"/>
                      </w:rPr>
                      <w:t>39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FA" w:rsidRDefault="005876EA">
    <w:pPr>
      <w:pStyle w:val="Corpodetexto"/>
      <w:spacing w:before="0" w:line="14" w:lineRule="auto"/>
      <w:ind w:left="0"/>
      <w:jc w:val="left"/>
    </w:pPr>
    <w:r>
      <w:rPr>
        <w:noProof/>
        <w:lang w:val="pt-PT" w:eastAsia="pt-PT"/>
      </w:rPr>
      <mc:AlternateContent>
        <mc:Choice Requires="wps">
          <w:drawing>
            <wp:anchor distT="0" distB="0" distL="114300" distR="114300" simplePos="0" relativeHeight="503304440" behindDoc="1" locked="0" layoutInCell="1" allowOverlap="1">
              <wp:simplePos x="0" y="0"/>
              <wp:positionH relativeFrom="page">
                <wp:posOffset>346710</wp:posOffset>
              </wp:positionH>
              <wp:positionV relativeFrom="page">
                <wp:posOffset>10391140</wp:posOffset>
              </wp:positionV>
              <wp:extent cx="3721735" cy="133985"/>
              <wp:effectExtent l="381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1FA" w:rsidRDefault="0049036D">
                          <w:pPr>
                            <w:spacing w:before="20"/>
                            <w:ind w:left="20"/>
                            <w:rPr>
                              <w:sz w:val="14"/>
                            </w:rPr>
                          </w:pPr>
                          <w:r>
                            <w:rPr>
                              <w:sz w:val="14"/>
                            </w:rPr>
                            <w:t>International Journal of Occupational and Environmental Safety, 1:1 (2017) 39-48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27.3pt;margin-top:818.2pt;width:293.05pt;height:10.55pt;z-index:-1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GrwIAALA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" filled="f" stroked="f">
              <v:textbox inset="0,0,0,0">
                <w:txbxContent>
                  <w:p w:rsidR="004321FA" w:rsidRDefault="0049036D">
                    <w:pPr>
                      <w:spacing w:before="20"/>
                      <w:ind w:left="20"/>
                      <w:rPr>
                        <w:sz w:val="14"/>
                      </w:rPr>
                    </w:pPr>
                    <w:r>
                      <w:rPr>
                        <w:sz w:val="14"/>
                      </w:rPr>
                      <w:t>International Journal of Occupational and Environmental Safety, 1:1 (2017) 39-48</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503304464" behindDoc="1" locked="0" layoutInCell="1" allowOverlap="1">
              <wp:simplePos x="0" y="0"/>
              <wp:positionH relativeFrom="page">
                <wp:posOffset>7061835</wp:posOffset>
              </wp:positionH>
              <wp:positionV relativeFrom="page">
                <wp:posOffset>10391140</wp:posOffset>
              </wp:positionV>
              <wp:extent cx="164465" cy="133985"/>
              <wp:effectExtent l="3810" t="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1FA" w:rsidRDefault="0049036D">
                          <w:pPr>
                            <w:spacing w:before="20"/>
                            <w:ind w:left="40"/>
                            <w:rPr>
                              <w:sz w:val="14"/>
                            </w:rPr>
                          </w:pPr>
                          <w:r>
                            <w:fldChar w:fldCharType="begin"/>
                          </w:r>
                          <w:r>
                            <w:rPr>
                              <w:sz w:val="14"/>
                            </w:rPr>
                            <w:instrText xml:space="preserve"> PAGE </w:instrText>
                          </w:r>
                          <w:r>
                            <w:fldChar w:fldCharType="separate"/>
                          </w:r>
                          <w:r w:rsidR="00667210">
                            <w:rPr>
                              <w:noProof/>
                              <w:sz w:val="1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56.05pt;margin-top:818.2pt;width:12.95pt;height:10.55pt;z-index:-1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OGrgIAAK8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" filled="f" stroked="f">
              <v:textbox inset="0,0,0,0">
                <w:txbxContent>
                  <w:p w:rsidR="004321FA" w:rsidRDefault="0049036D">
                    <w:pPr>
                      <w:spacing w:before="20"/>
                      <w:ind w:left="40"/>
                      <w:rPr>
                        <w:sz w:val="14"/>
                      </w:rPr>
                    </w:pPr>
                    <w:r>
                      <w:fldChar w:fldCharType="begin"/>
                    </w:r>
                    <w:r>
                      <w:rPr>
                        <w:sz w:val="14"/>
                      </w:rPr>
                      <w:instrText xml:space="preserve"> PAGE </w:instrText>
                    </w:r>
                    <w:r>
                      <w:fldChar w:fldCharType="separate"/>
                    </w:r>
                    <w:r w:rsidR="00667210">
                      <w:rPr>
                        <w:noProof/>
                        <w:sz w:val="14"/>
                      </w:rPr>
                      <w:t>40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FA" w:rsidRDefault="005876EA">
    <w:pPr>
      <w:pStyle w:val="Corpodetexto"/>
      <w:spacing w:before="0" w:line="14" w:lineRule="auto"/>
      <w:ind w:left="0"/>
      <w:jc w:val="left"/>
    </w:pPr>
    <w:r>
      <w:rPr>
        <w:noProof/>
        <w:lang w:val="pt-PT" w:eastAsia="pt-PT"/>
      </w:rPr>
      <mc:AlternateContent>
        <mc:Choice Requires="wps">
          <w:drawing>
            <wp:anchor distT="0" distB="0" distL="114300" distR="114300" simplePos="0" relativeHeight="503304488" behindDoc="1" locked="0" layoutInCell="1" allowOverlap="1">
              <wp:simplePos x="0" y="0"/>
              <wp:positionH relativeFrom="page">
                <wp:posOffset>346710</wp:posOffset>
              </wp:positionH>
              <wp:positionV relativeFrom="page">
                <wp:posOffset>10391140</wp:posOffset>
              </wp:positionV>
              <wp:extent cx="3721735" cy="133985"/>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1FA" w:rsidRDefault="0049036D">
                          <w:pPr>
                            <w:spacing w:before="20"/>
                            <w:ind w:left="20"/>
                            <w:rPr>
                              <w:sz w:val="14"/>
                            </w:rPr>
                          </w:pPr>
                          <w:r>
                            <w:rPr>
                              <w:sz w:val="14"/>
                            </w:rPr>
                            <w:t>International Journal of Occupational and Environmental Safety, 1:1 (2017) 39-48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7.3pt;margin-top:818.2pt;width:293.05pt;height:10.55pt;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f2sQ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" filled="f" stroked="f">
              <v:textbox inset="0,0,0,0">
                <w:txbxContent>
                  <w:p w:rsidR="004321FA" w:rsidRDefault="0049036D">
                    <w:pPr>
                      <w:spacing w:before="20"/>
                      <w:ind w:left="20"/>
                      <w:rPr>
                        <w:sz w:val="14"/>
                      </w:rPr>
                    </w:pPr>
                    <w:r>
                      <w:rPr>
                        <w:sz w:val="14"/>
                      </w:rPr>
                      <w:t>International Journal of Occupational and Environmental Safety, 1:1 (2017) 39-48</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503304512" behindDoc="1" locked="0" layoutInCell="1" allowOverlap="1">
              <wp:simplePos x="0" y="0"/>
              <wp:positionH relativeFrom="page">
                <wp:posOffset>7061835</wp:posOffset>
              </wp:positionH>
              <wp:positionV relativeFrom="page">
                <wp:posOffset>10391140</wp:posOffset>
              </wp:positionV>
              <wp:extent cx="164465" cy="133985"/>
              <wp:effectExtent l="381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1FA" w:rsidRDefault="0049036D">
                          <w:pPr>
                            <w:spacing w:before="20"/>
                            <w:ind w:left="40"/>
                            <w:rPr>
                              <w:sz w:val="14"/>
                            </w:rPr>
                          </w:pPr>
                          <w:r>
                            <w:fldChar w:fldCharType="begin"/>
                          </w:r>
                          <w:r>
                            <w:rPr>
                              <w:sz w:val="14"/>
                            </w:rPr>
                            <w:instrText xml:space="preserve"> PAGE </w:instrText>
                          </w:r>
                          <w:r>
                            <w:fldChar w:fldCharType="separate"/>
                          </w:r>
                          <w:r w:rsidR="00105D85">
                            <w:rPr>
                              <w:noProof/>
                              <w:sz w:val="14"/>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556.05pt;margin-top:818.2pt;width:12.95pt;height:10.55pt;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Ayrw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" filled="f" stroked="f">
              <v:textbox inset="0,0,0,0">
                <w:txbxContent>
                  <w:p w:rsidR="004321FA" w:rsidRDefault="0049036D">
                    <w:pPr>
                      <w:spacing w:before="20"/>
                      <w:ind w:left="40"/>
                      <w:rPr>
                        <w:sz w:val="14"/>
                      </w:rPr>
                    </w:pPr>
                    <w:r>
                      <w:fldChar w:fldCharType="begin"/>
                    </w:r>
                    <w:r>
                      <w:rPr>
                        <w:sz w:val="14"/>
                      </w:rPr>
                      <w:instrText xml:space="preserve"> PAGE </w:instrText>
                    </w:r>
                    <w:r>
                      <w:fldChar w:fldCharType="separate"/>
                    </w:r>
                    <w:r w:rsidR="00105D85">
                      <w:rPr>
                        <w:noProof/>
                        <w:sz w:val="14"/>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210" w:rsidRDefault="00667210">
      <w:r>
        <w:separator/>
      </w:r>
    </w:p>
  </w:footnote>
  <w:footnote w:type="continuationSeparator" w:id="0">
    <w:p w:rsidR="00667210" w:rsidRDefault="0066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FA" w:rsidRDefault="005876EA">
    <w:pPr>
      <w:pStyle w:val="Corpodetexto"/>
      <w:spacing w:before="0" w:line="14" w:lineRule="auto"/>
      <w:ind w:left="0"/>
      <w:jc w:val="left"/>
    </w:pPr>
    <w:r>
      <w:rPr>
        <w:noProof/>
        <w:lang w:val="pt-PT" w:eastAsia="pt-PT"/>
      </w:rPr>
      <mc:AlternateContent>
        <mc:Choice Requires="wps">
          <w:drawing>
            <wp:anchor distT="0" distB="0" distL="114300" distR="114300" simplePos="0" relativeHeight="503304344" behindDoc="1" locked="0" layoutInCell="1" allowOverlap="1">
              <wp:simplePos x="0" y="0"/>
              <wp:positionH relativeFrom="page">
                <wp:posOffset>346710</wp:posOffset>
              </wp:positionH>
              <wp:positionV relativeFrom="page">
                <wp:posOffset>243840</wp:posOffset>
              </wp:positionV>
              <wp:extent cx="2776220" cy="133985"/>
              <wp:effectExtent l="3810" t="0" r="1270" b="317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2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1FA" w:rsidRDefault="0049036D">
                          <w:pPr>
                            <w:spacing w:before="20"/>
                            <w:ind w:left="20"/>
                            <w:rPr>
                              <w:sz w:val="14"/>
                            </w:rPr>
                          </w:pPr>
                          <w:r>
                            <w:rPr>
                              <w:sz w:val="14"/>
                            </w:rPr>
                            <w:t>BIM as support for design process with fire safety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7.3pt;margin-top:19.2pt;width:218.6pt;height:10.55pt;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vqrA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" filled="f" stroked="f">
              <v:textbox inset="0,0,0,0">
                <w:txbxContent>
                  <w:p w:rsidR="004321FA" w:rsidRDefault="0049036D">
                    <w:pPr>
                      <w:spacing w:before="20"/>
                      <w:ind w:left="20"/>
                      <w:rPr>
                        <w:sz w:val="14"/>
                      </w:rPr>
                    </w:pPr>
                    <w:r>
                      <w:rPr>
                        <w:sz w:val="14"/>
                      </w:rPr>
                      <w:t>BIM as support for design process with fire safety regulations</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503304368" behindDoc="1" locked="0" layoutInCell="1" allowOverlap="1">
              <wp:simplePos x="0" y="0"/>
              <wp:positionH relativeFrom="page">
                <wp:posOffset>5180965</wp:posOffset>
              </wp:positionH>
              <wp:positionV relativeFrom="page">
                <wp:posOffset>243840</wp:posOffset>
              </wp:positionV>
              <wp:extent cx="2032635" cy="133985"/>
              <wp:effectExtent l="0"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1FA" w:rsidRDefault="0049036D">
                          <w:pPr>
                            <w:spacing w:before="20"/>
                            <w:ind w:left="20"/>
                            <w:rPr>
                              <w:sz w:val="14"/>
                            </w:rPr>
                          </w:pPr>
                          <w:r>
                            <w:rPr>
                              <w:sz w:val="14"/>
                            </w:rPr>
                            <w:t>L. Sanches, J. G. F. Abdalla, M. A. S. Hippert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07.95pt;margin-top:19.2pt;width:160.05pt;height:10.55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MP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" filled="f" stroked="f">
              <v:textbox inset="0,0,0,0">
                <w:txbxContent>
                  <w:p w:rsidR="004321FA" w:rsidRDefault="0049036D">
                    <w:pPr>
                      <w:spacing w:before="20"/>
                      <w:ind w:left="20"/>
                      <w:rPr>
                        <w:sz w:val="14"/>
                      </w:rPr>
                    </w:pPr>
                    <w:r>
                      <w:rPr>
                        <w:sz w:val="14"/>
                      </w:rPr>
                      <w:t>L. Sanches, J. G. F. Abdalla, M. A. S. Hippert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6351A"/>
    <w:multiLevelType w:val="hybridMultilevel"/>
    <w:tmpl w:val="B1442A30"/>
    <w:lvl w:ilvl="0" w:tplc="266ECAE8">
      <w:start w:val="6"/>
      <w:numFmt w:val="upperLetter"/>
      <w:lvlText w:val="%1."/>
      <w:lvlJc w:val="left"/>
      <w:pPr>
        <w:ind w:left="673" w:hanging="360"/>
      </w:pPr>
      <w:rPr>
        <w:rFonts w:hint="default"/>
        <w:sz w:val="22"/>
      </w:rPr>
    </w:lvl>
    <w:lvl w:ilvl="1" w:tplc="08160019" w:tentative="1">
      <w:start w:val="1"/>
      <w:numFmt w:val="lowerLetter"/>
      <w:lvlText w:val="%2."/>
      <w:lvlJc w:val="left"/>
      <w:pPr>
        <w:ind w:left="1393" w:hanging="360"/>
      </w:pPr>
    </w:lvl>
    <w:lvl w:ilvl="2" w:tplc="0816001B" w:tentative="1">
      <w:start w:val="1"/>
      <w:numFmt w:val="lowerRoman"/>
      <w:lvlText w:val="%3."/>
      <w:lvlJc w:val="right"/>
      <w:pPr>
        <w:ind w:left="2113" w:hanging="180"/>
      </w:pPr>
    </w:lvl>
    <w:lvl w:ilvl="3" w:tplc="0816000F" w:tentative="1">
      <w:start w:val="1"/>
      <w:numFmt w:val="decimal"/>
      <w:lvlText w:val="%4."/>
      <w:lvlJc w:val="left"/>
      <w:pPr>
        <w:ind w:left="2833" w:hanging="360"/>
      </w:pPr>
    </w:lvl>
    <w:lvl w:ilvl="4" w:tplc="08160019" w:tentative="1">
      <w:start w:val="1"/>
      <w:numFmt w:val="lowerLetter"/>
      <w:lvlText w:val="%5."/>
      <w:lvlJc w:val="left"/>
      <w:pPr>
        <w:ind w:left="3553" w:hanging="360"/>
      </w:pPr>
    </w:lvl>
    <w:lvl w:ilvl="5" w:tplc="0816001B" w:tentative="1">
      <w:start w:val="1"/>
      <w:numFmt w:val="lowerRoman"/>
      <w:lvlText w:val="%6."/>
      <w:lvlJc w:val="right"/>
      <w:pPr>
        <w:ind w:left="4273" w:hanging="180"/>
      </w:pPr>
    </w:lvl>
    <w:lvl w:ilvl="6" w:tplc="0816000F" w:tentative="1">
      <w:start w:val="1"/>
      <w:numFmt w:val="decimal"/>
      <w:lvlText w:val="%7."/>
      <w:lvlJc w:val="left"/>
      <w:pPr>
        <w:ind w:left="4993" w:hanging="360"/>
      </w:pPr>
    </w:lvl>
    <w:lvl w:ilvl="7" w:tplc="08160019" w:tentative="1">
      <w:start w:val="1"/>
      <w:numFmt w:val="lowerLetter"/>
      <w:lvlText w:val="%8."/>
      <w:lvlJc w:val="left"/>
      <w:pPr>
        <w:ind w:left="5713" w:hanging="360"/>
      </w:pPr>
    </w:lvl>
    <w:lvl w:ilvl="8" w:tplc="0816001B" w:tentative="1">
      <w:start w:val="1"/>
      <w:numFmt w:val="lowerRoman"/>
      <w:lvlText w:val="%9."/>
      <w:lvlJc w:val="right"/>
      <w:pPr>
        <w:ind w:left="6433" w:hanging="180"/>
      </w:pPr>
    </w:lvl>
  </w:abstractNum>
  <w:abstractNum w:abstractNumId="1" w15:restartNumberingAfterBreak="0">
    <w:nsid w:val="44AA5DBB"/>
    <w:multiLevelType w:val="multilevel"/>
    <w:tmpl w:val="71BCD89A"/>
    <w:lvl w:ilvl="0">
      <w:start w:val="12"/>
      <w:numFmt w:val="upperLetter"/>
      <w:lvlText w:val="%1."/>
      <w:lvlJc w:val="left"/>
      <w:pPr>
        <w:ind w:left="593" w:hanging="280"/>
      </w:pPr>
      <w:rPr>
        <w:rFonts w:ascii="Verdana" w:eastAsia="Verdana" w:hAnsi="Verdana" w:cs="Verdana" w:hint="default"/>
        <w:w w:val="99"/>
        <w:sz w:val="22"/>
        <w:szCs w:val="22"/>
      </w:rPr>
    </w:lvl>
    <w:lvl w:ilvl="1">
      <w:start w:val="1"/>
      <w:numFmt w:val="decimal"/>
      <w:lvlText w:val="%2."/>
      <w:lvlJc w:val="left"/>
      <w:pPr>
        <w:ind w:left="597" w:hanging="284"/>
      </w:pPr>
      <w:rPr>
        <w:rFonts w:ascii="Verdana" w:eastAsia="Verdana" w:hAnsi="Verdana" w:cs="Verdana" w:hint="default"/>
        <w:b/>
        <w:bCs/>
        <w:w w:val="100"/>
        <w:sz w:val="20"/>
        <w:szCs w:val="20"/>
      </w:rPr>
    </w:lvl>
    <w:lvl w:ilvl="2">
      <w:start w:val="1"/>
      <w:numFmt w:val="decimal"/>
      <w:lvlText w:val="%2.%3."/>
      <w:lvlJc w:val="left"/>
      <w:pPr>
        <w:ind w:left="812" w:hanging="498"/>
      </w:pPr>
      <w:rPr>
        <w:rFonts w:ascii="Verdana" w:eastAsia="Verdana" w:hAnsi="Verdana" w:cs="Verdana" w:hint="default"/>
        <w:b/>
        <w:bCs/>
        <w:spacing w:val="-1"/>
        <w:w w:val="100"/>
        <w:sz w:val="20"/>
        <w:szCs w:val="20"/>
      </w:rPr>
    </w:lvl>
    <w:lvl w:ilvl="3">
      <w:numFmt w:val="bullet"/>
      <w:lvlText w:val="•"/>
      <w:lvlJc w:val="left"/>
      <w:pPr>
        <w:ind w:left="2910" w:hanging="498"/>
      </w:pPr>
      <w:rPr>
        <w:rFonts w:hint="default"/>
      </w:rPr>
    </w:lvl>
    <w:lvl w:ilvl="4">
      <w:numFmt w:val="bullet"/>
      <w:lvlText w:val="•"/>
      <w:lvlJc w:val="left"/>
      <w:pPr>
        <w:ind w:left="3955" w:hanging="498"/>
      </w:pPr>
      <w:rPr>
        <w:rFonts w:hint="default"/>
      </w:rPr>
    </w:lvl>
    <w:lvl w:ilvl="5">
      <w:numFmt w:val="bullet"/>
      <w:lvlText w:val="•"/>
      <w:lvlJc w:val="left"/>
      <w:pPr>
        <w:ind w:left="5000" w:hanging="498"/>
      </w:pPr>
      <w:rPr>
        <w:rFonts w:hint="default"/>
      </w:rPr>
    </w:lvl>
    <w:lvl w:ilvl="6">
      <w:numFmt w:val="bullet"/>
      <w:lvlText w:val="•"/>
      <w:lvlJc w:val="left"/>
      <w:pPr>
        <w:ind w:left="6045" w:hanging="498"/>
      </w:pPr>
      <w:rPr>
        <w:rFonts w:hint="default"/>
      </w:rPr>
    </w:lvl>
    <w:lvl w:ilvl="7">
      <w:numFmt w:val="bullet"/>
      <w:lvlText w:val="•"/>
      <w:lvlJc w:val="left"/>
      <w:pPr>
        <w:ind w:left="7090" w:hanging="498"/>
      </w:pPr>
      <w:rPr>
        <w:rFonts w:hint="default"/>
      </w:rPr>
    </w:lvl>
    <w:lvl w:ilvl="8">
      <w:numFmt w:val="bullet"/>
      <w:lvlText w:val="•"/>
      <w:lvlJc w:val="left"/>
      <w:pPr>
        <w:ind w:left="8136" w:hanging="49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xNDA1MDExNzU3NLZU0lEKTi0uzszPAykwrAUA4ewJmywAAAA="/>
  </w:docVars>
  <w:rsids>
    <w:rsidRoot w:val="00667210"/>
    <w:rsid w:val="00105D85"/>
    <w:rsid w:val="004321FA"/>
    <w:rsid w:val="0049036D"/>
    <w:rsid w:val="005876EA"/>
    <w:rsid w:val="00667210"/>
    <w:rsid w:val="006925A3"/>
    <w:rsid w:val="00821B1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7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Cabealho1">
    <w:name w:val="heading 1"/>
    <w:basedOn w:val="Normal"/>
    <w:uiPriority w:val="1"/>
    <w:qFormat/>
    <w:pPr>
      <w:ind w:left="597" w:hanging="283"/>
      <w:jc w:val="both"/>
      <w:outlineLvl w:val="0"/>
    </w:pPr>
    <w:rPr>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314"/>
      <w:jc w:val="both"/>
    </w:pPr>
    <w:rPr>
      <w:sz w:val="20"/>
      <w:szCs w:val="20"/>
    </w:rPr>
  </w:style>
  <w:style w:type="paragraph" w:styleId="PargrafodaLista">
    <w:name w:val="List Paragraph"/>
    <w:basedOn w:val="Normal"/>
    <w:uiPriority w:val="1"/>
    <w:qFormat/>
    <w:pPr>
      <w:ind w:left="597" w:hanging="283"/>
      <w:jc w:val="both"/>
    </w:pPr>
  </w:style>
  <w:style w:type="paragraph" w:customStyle="1" w:styleId="TableParagraph">
    <w:name w:val="Table Paragraph"/>
    <w:basedOn w:val="Normal"/>
    <w:uiPriority w:val="1"/>
    <w:qFormat/>
    <w:pPr>
      <w:spacing w:before="28"/>
      <w:ind w:left="64"/>
    </w:pPr>
  </w:style>
  <w:style w:type="paragraph" w:styleId="Cabealho">
    <w:name w:val="header"/>
    <w:basedOn w:val="Normal"/>
    <w:link w:val="CabealhoCarter"/>
    <w:uiPriority w:val="99"/>
    <w:unhideWhenUsed/>
    <w:rsid w:val="006925A3"/>
    <w:pPr>
      <w:tabs>
        <w:tab w:val="center" w:pos="4252"/>
        <w:tab w:val="right" w:pos="8504"/>
      </w:tabs>
    </w:pPr>
  </w:style>
  <w:style w:type="character" w:customStyle="1" w:styleId="CabealhoCarter">
    <w:name w:val="Cabeçalho Caráter"/>
    <w:basedOn w:val="Tipodeletrapredefinidodopargrafo"/>
    <w:link w:val="Cabealho"/>
    <w:uiPriority w:val="99"/>
    <w:rsid w:val="006925A3"/>
    <w:rPr>
      <w:rFonts w:ascii="Verdana" w:eastAsia="Verdana" w:hAnsi="Verdana" w:cs="Verdana"/>
    </w:rPr>
  </w:style>
  <w:style w:type="paragraph" w:styleId="Rodap">
    <w:name w:val="footer"/>
    <w:basedOn w:val="Normal"/>
    <w:link w:val="RodapCarter"/>
    <w:uiPriority w:val="99"/>
    <w:unhideWhenUsed/>
    <w:rsid w:val="006925A3"/>
    <w:pPr>
      <w:tabs>
        <w:tab w:val="center" w:pos="4252"/>
        <w:tab w:val="right" w:pos="8504"/>
      </w:tabs>
    </w:pPr>
  </w:style>
  <w:style w:type="character" w:customStyle="1" w:styleId="RodapCarter">
    <w:name w:val="Rodapé Caráter"/>
    <w:basedOn w:val="Tipodeletrapredefinidodopargrafo"/>
    <w:link w:val="Rodap"/>
    <w:uiPriority w:val="99"/>
    <w:rsid w:val="006925A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aparecida.hippert@ufjf.edu.br" TargetMode="External"/><Relationship Id="rId18" Type="http://schemas.openxmlformats.org/officeDocument/2006/relationships/image" Target="media/image5.pn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tiff"/><Relationship Id="rId12" Type="http://schemas.openxmlformats.org/officeDocument/2006/relationships/hyperlink" Target="https://orcid.org/0000-0002-1555-5004" TargetMode="External"/><Relationship Id="rId17" Type="http://schemas.openxmlformats.org/officeDocument/2006/relationships/image" Target="media/image4.png"/><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stavo.francis@ufjf.edu.br"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4840/2184-0954_001.001_0004" TargetMode="External"/><Relationship Id="rId23" Type="http://schemas.openxmlformats.org/officeDocument/2006/relationships/footer" Target="footer3.xml"/><Relationship Id="rId28" Type="http://schemas.openxmlformats.org/officeDocument/2006/relationships/image" Target="media/image11.jpeg"/><Relationship Id="rId10" Type="http://schemas.openxmlformats.org/officeDocument/2006/relationships/hyperlink" Target="https://orcid.org/0000-0001-7201-2009" TargetMode="External"/><Relationship Id="rId19" Type="http://schemas.openxmlformats.org/officeDocument/2006/relationships/image" Target="media/image6.png"/><Relationship Id="rId31" Type="http://schemas.openxmlformats.org/officeDocument/2006/relationships/hyperlink" Target="http://www.archdaily.com.br/br/764687/5-razoes-de-porque-os-arquitetos-devem-aprender-a-programar-softwares" TargetMode="External"/><Relationship Id="rId4" Type="http://schemas.openxmlformats.org/officeDocument/2006/relationships/webSettings" Target="webSettings.xml"/><Relationship Id="rId9" Type="http://schemas.openxmlformats.org/officeDocument/2006/relationships/hyperlink" Target="mailto:leosanxes@yahoo.com.br" TargetMode="External"/><Relationship Id="rId14" Type="http://schemas.openxmlformats.org/officeDocument/2006/relationships/hyperlink" Target="https://orcid.org/0000-0003-3604-0111" TargetMode="External"/><Relationship Id="rId22" Type="http://schemas.openxmlformats.org/officeDocument/2006/relationships/footer" Target="footer2.xml"/><Relationship Id="rId27" Type="http://schemas.openxmlformats.org/officeDocument/2006/relationships/image" Target="media/image10.jpeg"/><Relationship Id="rId30" Type="http://schemas.openxmlformats.org/officeDocument/2006/relationships/hyperlink" Target="http://www.archdaily.com.br/br/764687/5-razoes-de-porque-os-arquitetos-devem-aprender-a-programar-softwares"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IJOOES_FinalTemplate</Template>
  <TotalTime>2</TotalTime>
  <Pages>10</Pages>
  <Words>4975</Words>
  <Characters>26866</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BIM as support for design process with fire safety regulations</vt:lpstr>
      <vt:lpstr>BIM as support for design process with fire safety regulations</vt:lpstr>
    </vt:vector>
  </TitlesOfParts>
  <Company>Universidade do Porto</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 as support for design process with fire safety regulations</dc:title>
  <dc:subject>Based on a case study this research aims to answer if it is possible to, automatically, materialize fire safety standards in 3D forms using algorithmic-design software and also, to analyse means, methods and requirements for its creation. First, with a short literature review it was possible to approach the concepts of BIM and parametric design as well as its use throughout design process, this review was extended to fire safety standards seeking to understand how it defines architectural details in Brazilian state of Minas Gerais. Finally, a digital tool was developed using software Windows Excel and Rhinoceros/Grasshopper, and a set of simulations were made to validate its use. The study showed it is possible to achieve results similar to the ones obtained by conventional methods; therefore, the use of legal constraints as parameters on an algorithm design software may bring more flexibility to design process as it can fasten the design choices validation.</dc:subject>
  <dc:creator>jasduarte</dc:creator>
  <cp:keywords>BIM; parametric design; generative systems; urban regulations; Juiz de Fora/MG/Brazil</cp:keywords>
  <cp:lastModifiedBy>jasduarte</cp:lastModifiedBy>
  <cp:revision>2</cp:revision>
  <dcterms:created xsi:type="dcterms:W3CDTF">2018-10-30T17:36:00Z</dcterms:created>
  <dcterms:modified xsi:type="dcterms:W3CDTF">2018-10-30T17:38:00Z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Acrobat PDFMaker 17 for Word</vt:lpwstr>
  </property>
  <property fmtid="{D5CDD505-2E9C-101B-9397-08002B2CF9AE}" pid="4" name="LastSaved">
    <vt:filetime>2017-10-23T00:00:00Z</vt:filetime>
  </property>
</Properties>
</file>